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18"/>
        <w:gridCol w:w="2898"/>
      </w:tblGrid>
      <w:tr w:rsidR="00C81BBC" w14:paraId="363B76DC" w14:textId="77777777" w:rsidTr="00CC7132">
        <w:trPr>
          <w:trHeight w:val="1160"/>
        </w:trPr>
        <w:tc>
          <w:tcPr>
            <w:tcW w:w="8118" w:type="dxa"/>
            <w:vAlign w:val="center"/>
          </w:tcPr>
          <w:p w14:paraId="19B76E9B" w14:textId="77777777" w:rsidR="00CC7132" w:rsidRDefault="00C81BBC" w:rsidP="00511E25">
            <w:pPr>
              <w:pStyle w:val="Pa5"/>
              <w:spacing w:line="240" w:lineRule="auto"/>
              <w:jc w:val="center"/>
              <w:rPr>
                <w:rStyle w:val="A0"/>
                <w:rFonts w:asciiTheme="minorHAnsi" w:hAnsiTheme="minorHAnsi" w:cstheme="minorHAnsi"/>
                <w:sz w:val="44"/>
                <w:szCs w:val="44"/>
              </w:rPr>
            </w:pPr>
            <w:bookmarkStart w:id="0" w:name="_GoBack"/>
            <w:bookmarkEnd w:id="0"/>
            <w:r w:rsidRPr="00511E25">
              <w:rPr>
                <w:rStyle w:val="A0"/>
                <w:rFonts w:asciiTheme="minorHAnsi" w:hAnsiTheme="minorHAnsi" w:cstheme="minorHAnsi"/>
                <w:sz w:val="44"/>
                <w:szCs w:val="44"/>
              </w:rPr>
              <w:t xml:space="preserve">Schmink Fund for Innovation in </w:t>
            </w:r>
          </w:p>
          <w:p w14:paraId="2D1AE476" w14:textId="77777777" w:rsidR="00C81BBC" w:rsidRPr="00511E25" w:rsidRDefault="00C81BBC" w:rsidP="00511E25">
            <w:pPr>
              <w:pStyle w:val="Pa5"/>
              <w:spacing w:line="240" w:lineRule="auto"/>
              <w:jc w:val="center"/>
              <w:rPr>
                <w:rFonts w:asciiTheme="minorHAnsi" w:hAnsiTheme="minorHAnsi" w:cstheme="minorHAnsi"/>
                <w:color w:val="221E1F"/>
                <w:sz w:val="44"/>
                <w:szCs w:val="44"/>
              </w:rPr>
            </w:pPr>
            <w:r w:rsidRPr="00511E25">
              <w:rPr>
                <w:rStyle w:val="A0"/>
                <w:rFonts w:asciiTheme="minorHAnsi" w:hAnsiTheme="minorHAnsi" w:cstheme="minorHAnsi"/>
                <w:sz w:val="44"/>
                <w:szCs w:val="44"/>
              </w:rPr>
              <w:t>Tropical</w:t>
            </w:r>
            <w:r w:rsidR="00511E25" w:rsidRPr="00511E25">
              <w:rPr>
                <w:rStyle w:val="A0"/>
                <w:rFonts w:asciiTheme="minorHAnsi" w:hAnsiTheme="minorHAnsi" w:cstheme="minorHAnsi"/>
                <w:sz w:val="44"/>
                <w:szCs w:val="44"/>
              </w:rPr>
              <w:t xml:space="preserve"> </w:t>
            </w:r>
            <w:r w:rsidRPr="00511E25">
              <w:rPr>
                <w:rStyle w:val="A0"/>
                <w:rFonts w:asciiTheme="minorHAnsi" w:hAnsiTheme="minorHAnsi" w:cstheme="minorHAnsi"/>
                <w:sz w:val="44"/>
                <w:szCs w:val="44"/>
              </w:rPr>
              <w:t>Conservation and Development</w:t>
            </w:r>
          </w:p>
          <w:p w14:paraId="7BBB4686" w14:textId="77777777" w:rsidR="00C81BBC" w:rsidRDefault="00C81BBC" w:rsidP="00511E25">
            <w:pPr>
              <w:pStyle w:val="Pa5"/>
              <w:spacing w:line="240" w:lineRule="auto"/>
              <w:ind w:firstLine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98" w:type="dxa"/>
            <w:vAlign w:val="center"/>
          </w:tcPr>
          <w:p w14:paraId="5A8D83B4" w14:textId="77777777" w:rsidR="00C81BBC" w:rsidRDefault="00C81BBC" w:rsidP="00511E25">
            <w:pPr>
              <w:pStyle w:val="Pa5"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031A568A" wp14:editId="2476A95A">
                  <wp:simplePos x="4410075" y="466725"/>
                  <wp:positionH relativeFrom="margin">
                    <wp:posOffset>-23495</wp:posOffset>
                  </wp:positionH>
                  <wp:positionV relativeFrom="margin">
                    <wp:posOffset>198120</wp:posOffset>
                  </wp:positionV>
                  <wp:extent cx="1692910" cy="403860"/>
                  <wp:effectExtent l="19050" t="0" r="2540" b="0"/>
                  <wp:wrapSquare wrapText="bothSides"/>
                  <wp:docPr id="1" name="Picture 0" descr="Ctr_Latin_Amer_Stu_UF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r_Latin_Amer_Stu_UF.t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028881" w14:textId="77777777" w:rsidR="00CC7132" w:rsidRPr="00CC7132" w:rsidRDefault="00CC7132" w:rsidP="00CC7132">
            <w:pPr>
              <w:pStyle w:val="Default"/>
            </w:pPr>
          </w:p>
        </w:tc>
      </w:tr>
    </w:tbl>
    <w:p w14:paraId="224BA008" w14:textId="77777777" w:rsidR="000750F3" w:rsidRPr="00CC7132" w:rsidRDefault="00CC7132" w:rsidP="000750F3">
      <w:pPr>
        <w:pStyle w:val="Default"/>
        <w:ind w:firstLine="720"/>
        <w:rPr>
          <w:rStyle w:val="A1"/>
          <w:rFonts w:asciiTheme="minorHAnsi" w:hAnsiTheme="minorHAnsi" w:cstheme="minorHAnsi"/>
          <w:sz w:val="12"/>
          <w:szCs w:val="12"/>
        </w:rPr>
      </w:pPr>
      <w:r w:rsidRPr="00CC7132">
        <w:rPr>
          <w:rStyle w:val="A1"/>
          <w:rFonts w:asciiTheme="minorHAnsi" w:hAnsiTheme="minorHAnsi" w:cstheme="minorHAnsi"/>
          <w:sz w:val="12"/>
          <w:szCs w:val="12"/>
        </w:rPr>
        <w:t xml:space="preserve">   </w:t>
      </w:r>
    </w:p>
    <w:p w14:paraId="4A470FAC" w14:textId="77777777" w:rsidR="005C4B2B" w:rsidRPr="009C19BC" w:rsidRDefault="005D7639" w:rsidP="00CC7132">
      <w:pPr>
        <w:pStyle w:val="Default"/>
        <w:ind w:firstLine="720"/>
        <w:jc w:val="center"/>
        <w:rPr>
          <w:rStyle w:val="A1"/>
          <w:rFonts w:asciiTheme="minorHAnsi" w:hAnsiTheme="minorHAnsi" w:cstheme="minorHAnsi"/>
          <w:sz w:val="32"/>
          <w:szCs w:val="32"/>
        </w:rPr>
      </w:pPr>
      <w:r w:rsidRPr="009C19BC">
        <w:rPr>
          <w:rStyle w:val="A1"/>
          <w:rFonts w:asciiTheme="minorHAnsi" w:hAnsiTheme="minorHAnsi" w:cstheme="minorHAnsi"/>
          <w:sz w:val="32"/>
          <w:szCs w:val="32"/>
        </w:rPr>
        <w:t>Making a</w:t>
      </w:r>
      <w:r w:rsidR="00CC7132" w:rsidRPr="009C19BC">
        <w:rPr>
          <w:rStyle w:val="A1"/>
          <w:rFonts w:asciiTheme="minorHAnsi" w:hAnsiTheme="minorHAnsi" w:cstheme="minorHAnsi"/>
          <w:sz w:val="32"/>
          <w:szCs w:val="32"/>
        </w:rPr>
        <w:t xml:space="preserve"> </w:t>
      </w:r>
      <w:r w:rsidRPr="009C19BC">
        <w:rPr>
          <w:rStyle w:val="A1"/>
          <w:rFonts w:asciiTheme="minorHAnsi" w:hAnsiTheme="minorHAnsi" w:cstheme="minorHAnsi"/>
          <w:sz w:val="32"/>
          <w:szCs w:val="32"/>
        </w:rPr>
        <w:t>G</w:t>
      </w:r>
      <w:r w:rsidR="00CC7132" w:rsidRPr="009C19BC">
        <w:rPr>
          <w:rStyle w:val="A1"/>
          <w:rFonts w:asciiTheme="minorHAnsi" w:hAnsiTheme="minorHAnsi" w:cstheme="minorHAnsi"/>
          <w:sz w:val="32"/>
          <w:szCs w:val="32"/>
        </w:rPr>
        <w:t xml:space="preserve">ift </w:t>
      </w:r>
      <w:r w:rsidR="00D57696" w:rsidRPr="009C19BC">
        <w:rPr>
          <w:rStyle w:val="A1"/>
          <w:rFonts w:asciiTheme="minorHAnsi" w:hAnsiTheme="minorHAnsi" w:cstheme="minorHAnsi"/>
          <w:sz w:val="32"/>
          <w:szCs w:val="32"/>
        </w:rPr>
        <w:t>with</w:t>
      </w:r>
      <w:r w:rsidR="00A46118" w:rsidRPr="009C19BC">
        <w:rPr>
          <w:rStyle w:val="A1"/>
          <w:rFonts w:asciiTheme="minorHAnsi" w:hAnsiTheme="minorHAnsi" w:cstheme="minorHAnsi"/>
          <w:sz w:val="32"/>
          <w:szCs w:val="32"/>
        </w:rPr>
        <w:t xml:space="preserve"> </w:t>
      </w:r>
      <w:r w:rsidRPr="009C19BC">
        <w:rPr>
          <w:rStyle w:val="A1"/>
          <w:rFonts w:asciiTheme="minorHAnsi" w:hAnsiTheme="minorHAnsi" w:cstheme="minorHAnsi"/>
          <w:sz w:val="32"/>
          <w:szCs w:val="32"/>
        </w:rPr>
        <w:t>I</w:t>
      </w:r>
      <w:r w:rsidR="00CC7132" w:rsidRPr="009C19BC">
        <w:rPr>
          <w:rStyle w:val="A1"/>
          <w:rFonts w:asciiTheme="minorHAnsi" w:hAnsiTheme="minorHAnsi" w:cstheme="minorHAnsi"/>
          <w:sz w:val="32"/>
          <w:szCs w:val="32"/>
        </w:rPr>
        <w:t xml:space="preserve">mpact </w:t>
      </w:r>
      <w:r w:rsidRPr="009C19BC">
        <w:rPr>
          <w:rStyle w:val="A1"/>
          <w:rFonts w:asciiTheme="minorHAnsi" w:hAnsiTheme="minorHAnsi" w:cstheme="minorHAnsi"/>
          <w:sz w:val="32"/>
          <w:szCs w:val="32"/>
        </w:rPr>
        <w:t>T</w:t>
      </w:r>
      <w:r w:rsidR="00CC7132" w:rsidRPr="009C19BC">
        <w:rPr>
          <w:rStyle w:val="A1"/>
          <w:rFonts w:asciiTheme="minorHAnsi" w:hAnsiTheme="minorHAnsi" w:cstheme="minorHAnsi"/>
          <w:sz w:val="32"/>
          <w:szCs w:val="32"/>
        </w:rPr>
        <w:t xml:space="preserve">oday and </w:t>
      </w:r>
      <w:r w:rsidRPr="009C19BC">
        <w:rPr>
          <w:rStyle w:val="A1"/>
          <w:rFonts w:asciiTheme="minorHAnsi" w:hAnsiTheme="minorHAnsi" w:cstheme="minorHAnsi"/>
          <w:sz w:val="32"/>
          <w:szCs w:val="32"/>
        </w:rPr>
        <w:t>T</w:t>
      </w:r>
      <w:r w:rsidR="00CC7132" w:rsidRPr="009C19BC">
        <w:rPr>
          <w:rStyle w:val="A1"/>
          <w:rFonts w:asciiTheme="minorHAnsi" w:hAnsiTheme="minorHAnsi" w:cstheme="minorHAnsi"/>
          <w:sz w:val="32"/>
          <w:szCs w:val="32"/>
        </w:rPr>
        <w:t>omorrow</w:t>
      </w:r>
    </w:p>
    <w:p w14:paraId="23311F3D" w14:textId="77777777" w:rsidR="005C4B2B" w:rsidRPr="00CC7132" w:rsidRDefault="00CC7132" w:rsidP="00701E67">
      <w:pPr>
        <w:pStyle w:val="Default"/>
        <w:ind w:firstLine="720"/>
        <w:rPr>
          <w:rStyle w:val="A1"/>
          <w:rFonts w:asciiTheme="minorHAnsi" w:hAnsiTheme="minorHAnsi" w:cstheme="minorHAnsi"/>
          <w:color w:val="auto"/>
          <w:sz w:val="16"/>
          <w:szCs w:val="16"/>
        </w:rPr>
      </w:pPr>
      <w:r w:rsidRPr="00CC7132">
        <w:rPr>
          <w:rStyle w:val="A1"/>
          <w:rFonts w:asciiTheme="minorHAnsi" w:hAnsiTheme="minorHAnsi" w:cstheme="minorHAnsi"/>
          <w:color w:val="auto"/>
          <w:sz w:val="16"/>
          <w:szCs w:val="16"/>
        </w:rPr>
        <w:t xml:space="preserve">   </w:t>
      </w:r>
    </w:p>
    <w:p w14:paraId="2E883443" w14:textId="77777777" w:rsidR="005C4B2B" w:rsidRDefault="00DC27C1" w:rsidP="00701E67">
      <w:pPr>
        <w:pStyle w:val="Default"/>
        <w:ind w:firstLine="720"/>
        <w:rPr>
          <w:rStyle w:val="A1"/>
          <w:rFonts w:asciiTheme="minorHAnsi" w:hAnsiTheme="minorHAnsi" w:cstheme="minorHAnsi"/>
          <w:color w:val="auto"/>
          <w:sz w:val="22"/>
          <w:szCs w:val="22"/>
        </w:rPr>
      </w:pPr>
      <w:r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The Schmink Fund for Innovation in Tropical Conservation and Development was established in June 2009 to strengthen and sustain the impact of the TCD Program. </w:t>
      </w:r>
      <w:r w:rsidR="00701E67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01E67"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Dr. Marianne Schmink, a co-founder and long-time TCD Director, created the </w:t>
      </w:r>
      <w:r w:rsidR="00701E67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Schmink </w:t>
      </w:r>
      <w:r w:rsidR="00701E67"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>Fund through an initial gift with the goal of fostering a permanently endowed source of funds</w:t>
      </w:r>
      <w:r w:rsidR="005C4B2B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 t</w:t>
      </w:r>
      <w:r w:rsidR="00CC7132">
        <w:rPr>
          <w:rStyle w:val="A1"/>
          <w:rFonts w:asciiTheme="minorHAnsi" w:hAnsiTheme="minorHAnsi" w:cstheme="minorHAnsi"/>
          <w:color w:val="auto"/>
          <w:sz w:val="22"/>
          <w:szCs w:val="22"/>
        </w:rPr>
        <w:t>hat</w:t>
      </w:r>
      <w:r w:rsidR="005C4B2B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 support</w:t>
      </w:r>
      <w:r w:rsidR="009C19BC">
        <w:rPr>
          <w:rStyle w:val="A1"/>
          <w:rFonts w:asciiTheme="minorHAnsi" w:hAnsiTheme="minorHAnsi" w:cstheme="minorHAnsi"/>
          <w:color w:val="auto"/>
          <w:sz w:val="22"/>
          <w:szCs w:val="22"/>
        </w:rPr>
        <w:t>s</w:t>
      </w:r>
      <w:r w:rsidR="005C4B2B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966943">
        <w:rPr>
          <w:rStyle w:val="A1"/>
          <w:rFonts w:asciiTheme="minorHAnsi" w:hAnsiTheme="minorHAnsi" w:cstheme="minorHAnsi"/>
          <w:color w:val="auto"/>
          <w:sz w:val="22"/>
          <w:szCs w:val="22"/>
        </w:rPr>
        <w:t>new</w:t>
      </w:r>
      <w:r w:rsidR="005C4B2B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 activities in tropical conservation and development</w:t>
      </w:r>
      <w:r w:rsidR="00701E67"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>.</w:t>
      </w:r>
    </w:p>
    <w:p w14:paraId="3A49C4A8" w14:textId="77777777" w:rsidR="00701E67" w:rsidRPr="00CC7132" w:rsidRDefault="00701E67" w:rsidP="00701E67">
      <w:pPr>
        <w:pStyle w:val="Default"/>
        <w:ind w:firstLine="720"/>
        <w:rPr>
          <w:rStyle w:val="A1"/>
          <w:rFonts w:asciiTheme="minorHAnsi" w:hAnsiTheme="minorHAnsi" w:cstheme="minorHAnsi"/>
          <w:color w:val="auto"/>
          <w:sz w:val="16"/>
          <w:szCs w:val="16"/>
        </w:rPr>
      </w:pPr>
      <w:r w:rsidRPr="00CC7132">
        <w:rPr>
          <w:rStyle w:val="A1"/>
          <w:rFonts w:asciiTheme="minorHAnsi" w:hAnsiTheme="minorHAnsi" w:cstheme="minorHAnsi"/>
          <w:color w:val="auto"/>
          <w:sz w:val="16"/>
          <w:szCs w:val="16"/>
        </w:rPr>
        <w:t xml:space="preserve"> </w:t>
      </w:r>
      <w:r w:rsidR="00CC7132" w:rsidRPr="00CC7132">
        <w:rPr>
          <w:rStyle w:val="A1"/>
          <w:rFonts w:asciiTheme="minorHAnsi" w:hAnsiTheme="minorHAnsi" w:cstheme="minorHAnsi"/>
          <w:color w:val="auto"/>
          <w:sz w:val="16"/>
          <w:szCs w:val="16"/>
        </w:rPr>
        <w:t xml:space="preserve">   </w:t>
      </w:r>
    </w:p>
    <w:p w14:paraId="3B0A4476" w14:textId="77777777" w:rsidR="00DC27C1" w:rsidRPr="00EC4066" w:rsidRDefault="00701E67" w:rsidP="005C4B2B">
      <w:pPr>
        <w:pStyle w:val="Pa7"/>
        <w:spacing w:line="240" w:lineRule="auto"/>
        <w:ind w:firstLine="720"/>
        <w:rPr>
          <w:rStyle w:val="A1"/>
          <w:rFonts w:asciiTheme="minorHAnsi" w:hAnsiTheme="minorHAnsi" w:cstheme="minorHAnsi"/>
          <w:color w:val="auto"/>
          <w:sz w:val="22"/>
          <w:szCs w:val="22"/>
        </w:rPr>
      </w:pPr>
      <w:r>
        <w:rPr>
          <w:rStyle w:val="A1"/>
          <w:rFonts w:asciiTheme="minorHAnsi" w:hAnsiTheme="minorHAnsi" w:cstheme="minorHAnsi"/>
          <w:color w:val="auto"/>
          <w:sz w:val="22"/>
          <w:szCs w:val="22"/>
        </w:rPr>
        <w:t>T</w:t>
      </w:r>
      <w:r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he </w:t>
      </w:r>
      <w:r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Schmink fund </w:t>
      </w:r>
      <w:r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will support the development and application of innovative approaches and programs to address the complex and interrelated problems of human well-being, economic development, and biodiversity conservation for inhabitants of tropical and subtropical regions. </w:t>
      </w:r>
      <w:r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 M</w:t>
      </w:r>
      <w:r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>anaged by the Center for Latin American Studies,</w:t>
      </w:r>
      <w:r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 t</w:t>
      </w:r>
      <w:r w:rsidR="00DC27C1"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he </w:t>
      </w:r>
      <w:r w:rsidR="008F6946">
        <w:rPr>
          <w:rStyle w:val="A1"/>
          <w:rFonts w:asciiTheme="minorHAnsi" w:hAnsiTheme="minorHAnsi" w:cstheme="minorHAnsi"/>
          <w:color w:val="auto"/>
          <w:sz w:val="22"/>
          <w:szCs w:val="22"/>
        </w:rPr>
        <w:t>f</w:t>
      </w:r>
      <w:r w:rsidR="00DC27C1"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und will complement </w:t>
      </w:r>
      <w:r>
        <w:rPr>
          <w:rStyle w:val="A1"/>
          <w:rFonts w:asciiTheme="minorHAnsi" w:hAnsiTheme="minorHAnsi" w:cstheme="minorHAnsi"/>
          <w:color w:val="auto"/>
          <w:sz w:val="22"/>
          <w:szCs w:val="22"/>
        </w:rPr>
        <w:t>UF’s</w:t>
      </w:r>
      <w:r w:rsidR="00DC27C1"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 on-going successful campus and field-based TCD activities by fostering new ideas and applications and by enabling shared learning throughout the tropics. </w:t>
      </w:r>
      <w:r w:rsidR="009242F6"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5C4B2B">
        <w:rPr>
          <w:rStyle w:val="A1"/>
          <w:rFonts w:asciiTheme="minorHAnsi" w:hAnsiTheme="minorHAnsi" w:cstheme="minorHAnsi"/>
          <w:color w:val="auto"/>
          <w:sz w:val="22"/>
          <w:szCs w:val="22"/>
        </w:rPr>
        <w:t>Su</w:t>
      </w:r>
      <w:r w:rsidR="00DC27C1"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>ch a</w:t>
      </w:r>
      <w:r w:rsidR="005C4B2B">
        <w:rPr>
          <w:rStyle w:val="A1"/>
          <w:rFonts w:asciiTheme="minorHAnsi" w:hAnsiTheme="minorHAnsi" w:cstheme="minorHAnsi"/>
          <w:color w:val="auto"/>
          <w:sz w:val="22"/>
          <w:szCs w:val="22"/>
        </w:rPr>
        <w:t>ctivitie</w:t>
      </w:r>
      <w:r w:rsidR="00DC27C1"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>s</w:t>
      </w:r>
      <w:r w:rsidR="005C4B2B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 include</w:t>
      </w:r>
      <w:r w:rsidR="00DC27C1"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: </w:t>
      </w:r>
    </w:p>
    <w:p w14:paraId="13F13E22" w14:textId="77777777" w:rsidR="00DC27C1" w:rsidRPr="00EC4066" w:rsidRDefault="00DC27C1" w:rsidP="004D6F37">
      <w:pPr>
        <w:pStyle w:val="Default"/>
        <w:ind w:firstLine="720"/>
        <w:rPr>
          <w:rFonts w:asciiTheme="minorHAnsi" w:hAnsiTheme="minorHAnsi" w:cstheme="minorHAnsi"/>
          <w:color w:val="auto"/>
          <w:sz w:val="22"/>
          <w:szCs w:val="22"/>
        </w:rPr>
      </w:pPr>
      <w:r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• New initiatives, including practical applications, training projects, or seed money for collaborative research </w:t>
      </w:r>
    </w:p>
    <w:p w14:paraId="28E95AF8" w14:textId="77777777" w:rsidR="00DC27C1" w:rsidRPr="00EC4066" w:rsidRDefault="00DC27C1" w:rsidP="004D6F37">
      <w:pPr>
        <w:pStyle w:val="Pa9"/>
        <w:spacing w:line="24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• Networking activities </w:t>
      </w:r>
      <w:r w:rsidR="004D6F37"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between </w:t>
      </w:r>
      <w:r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 xml:space="preserve">TCD alumni, students, and partners to exchange ideas and to further collaboration </w:t>
      </w:r>
    </w:p>
    <w:p w14:paraId="1B53B3EA" w14:textId="77777777" w:rsidR="00DC27C1" w:rsidRPr="00EC4066" w:rsidRDefault="00DC27C1" w:rsidP="004D6F37">
      <w:pPr>
        <w:pStyle w:val="Pa9"/>
        <w:spacing w:line="240" w:lineRule="auto"/>
        <w:ind w:firstLine="720"/>
        <w:rPr>
          <w:rFonts w:asciiTheme="minorHAnsi" w:hAnsiTheme="minorHAnsi" w:cstheme="minorHAnsi"/>
          <w:sz w:val="22"/>
          <w:szCs w:val="22"/>
        </w:rPr>
      </w:pPr>
      <w:r w:rsidRPr="00EC4066">
        <w:rPr>
          <w:rStyle w:val="A1"/>
          <w:rFonts w:asciiTheme="minorHAnsi" w:hAnsiTheme="minorHAnsi" w:cstheme="minorHAnsi"/>
          <w:color w:val="auto"/>
          <w:sz w:val="22"/>
          <w:szCs w:val="22"/>
        </w:rPr>
        <w:t>• Outreach activities to return research results to local organizations</w:t>
      </w:r>
    </w:p>
    <w:p w14:paraId="7529C6FC" w14:textId="77777777" w:rsidR="00701E67" w:rsidRDefault="00DC27C1" w:rsidP="004D6F37">
      <w:pPr>
        <w:pBdr>
          <w:bottom w:val="dotted" w:sz="24" w:space="11" w:color="auto"/>
        </w:pBdr>
        <w:spacing w:after="0" w:line="240" w:lineRule="auto"/>
        <w:ind w:firstLine="720"/>
        <w:rPr>
          <w:rStyle w:val="A1"/>
          <w:rFonts w:cstheme="minorHAnsi"/>
          <w:color w:val="auto"/>
          <w:sz w:val="22"/>
          <w:szCs w:val="22"/>
        </w:rPr>
      </w:pPr>
      <w:r w:rsidRPr="00EC4066">
        <w:rPr>
          <w:rStyle w:val="A1"/>
          <w:rFonts w:cstheme="minorHAnsi"/>
          <w:color w:val="auto"/>
          <w:sz w:val="22"/>
          <w:szCs w:val="22"/>
        </w:rPr>
        <w:t>• Other innovative initiatives and activities</w:t>
      </w:r>
      <w:r w:rsidR="00701E67" w:rsidRPr="00701E67">
        <w:rPr>
          <w:rStyle w:val="A1"/>
          <w:rFonts w:cstheme="minorHAnsi"/>
          <w:color w:val="auto"/>
          <w:sz w:val="22"/>
          <w:szCs w:val="22"/>
        </w:rPr>
        <w:t xml:space="preserve"> </w:t>
      </w:r>
    </w:p>
    <w:p w14:paraId="5EC3AD7A" w14:textId="77777777" w:rsidR="00701E67" w:rsidRPr="00CC7132" w:rsidRDefault="00CC7132" w:rsidP="00701E67">
      <w:pPr>
        <w:pBdr>
          <w:bottom w:val="dotted" w:sz="24" w:space="11" w:color="auto"/>
        </w:pBdr>
        <w:spacing w:after="0" w:line="240" w:lineRule="auto"/>
        <w:rPr>
          <w:rStyle w:val="A1"/>
          <w:rFonts w:cstheme="minorHAnsi"/>
          <w:color w:val="auto"/>
          <w:sz w:val="16"/>
          <w:szCs w:val="16"/>
        </w:rPr>
      </w:pPr>
      <w:r w:rsidRPr="00CC7132">
        <w:rPr>
          <w:rStyle w:val="A1"/>
          <w:rFonts w:cstheme="minorHAnsi"/>
          <w:color w:val="auto"/>
          <w:sz w:val="16"/>
          <w:szCs w:val="16"/>
        </w:rPr>
        <w:t xml:space="preserve">    </w:t>
      </w:r>
    </w:p>
    <w:p w14:paraId="13E30BF2" w14:textId="77777777" w:rsidR="004D6F37" w:rsidRPr="00A46118" w:rsidRDefault="00701E67" w:rsidP="00701E67">
      <w:pPr>
        <w:pBdr>
          <w:bottom w:val="dotted" w:sz="24" w:space="11" w:color="auto"/>
        </w:pBdr>
        <w:spacing w:after="0" w:line="240" w:lineRule="auto"/>
        <w:rPr>
          <w:rStyle w:val="A1"/>
          <w:rFonts w:cstheme="minorHAnsi"/>
          <w:b/>
          <w:color w:val="auto"/>
          <w:sz w:val="22"/>
          <w:szCs w:val="22"/>
        </w:rPr>
      </w:pPr>
      <w:r w:rsidRPr="00EC4066">
        <w:rPr>
          <w:rStyle w:val="A1"/>
          <w:rFonts w:cstheme="minorHAnsi"/>
          <w:color w:val="auto"/>
          <w:sz w:val="22"/>
          <w:szCs w:val="22"/>
        </w:rPr>
        <w:t>Dr. Schmink has pledged to match the first $15,000 in contributions on a one-to-one basis over a five-year period.</w:t>
      </w:r>
      <w:r w:rsidR="005C4B2B">
        <w:rPr>
          <w:rStyle w:val="A1"/>
          <w:rFonts w:cstheme="minorHAnsi"/>
          <w:color w:val="auto"/>
          <w:sz w:val="22"/>
          <w:szCs w:val="22"/>
        </w:rPr>
        <w:t xml:space="preserve">  </w:t>
      </w:r>
      <w:r w:rsidR="005C4B2B" w:rsidRPr="00A46118">
        <w:rPr>
          <w:rStyle w:val="A1"/>
          <w:rFonts w:cstheme="minorHAnsi"/>
          <w:b/>
          <w:color w:val="auto"/>
          <w:sz w:val="22"/>
          <w:szCs w:val="22"/>
        </w:rPr>
        <w:t>Please join in supporting TCD’s positive impacts though a single or multi-year contribution to the Schmink Fund.</w:t>
      </w:r>
    </w:p>
    <w:p w14:paraId="084E089A" w14:textId="77777777" w:rsidR="000750F3" w:rsidRDefault="000750F3" w:rsidP="00C81BBC">
      <w:pPr>
        <w:pStyle w:val="Heading2"/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34ACAC93" w14:textId="77777777" w:rsidR="009C19BC" w:rsidRPr="009C19BC" w:rsidRDefault="009C19BC" w:rsidP="009C19BC">
      <w:pPr>
        <w:pStyle w:val="Heading2"/>
        <w:spacing w:before="0" w:line="240" w:lineRule="auto"/>
        <w:jc w:val="center"/>
        <w:rPr>
          <w:rFonts w:asciiTheme="minorHAnsi" w:hAnsiTheme="minorHAnsi" w:cstheme="minorHAnsi"/>
          <w:i/>
          <w:color w:val="auto"/>
          <w:sz w:val="23"/>
          <w:szCs w:val="23"/>
        </w:rPr>
      </w:pPr>
      <w:r w:rsidRPr="009C19BC">
        <w:rPr>
          <w:rFonts w:asciiTheme="minorHAnsi" w:hAnsiTheme="minorHAnsi" w:cstheme="minorHAnsi"/>
          <w:i/>
          <w:color w:val="auto"/>
          <w:sz w:val="23"/>
          <w:szCs w:val="23"/>
        </w:rPr>
        <w:t>R</w:t>
      </w:r>
      <w:r w:rsidR="00C81BBC" w:rsidRPr="009C19BC">
        <w:rPr>
          <w:rFonts w:asciiTheme="minorHAnsi" w:hAnsiTheme="minorHAnsi" w:cstheme="minorHAnsi"/>
          <w:i/>
          <w:color w:val="auto"/>
          <w:sz w:val="23"/>
          <w:szCs w:val="23"/>
        </w:rPr>
        <w:t>eturn this form to:  UF Foundation, Gift Processing Department, P.O. Box 14425, Gainesville, FL  3260</w:t>
      </w:r>
      <w:r w:rsidRPr="009C19BC">
        <w:rPr>
          <w:rFonts w:asciiTheme="minorHAnsi" w:hAnsiTheme="minorHAnsi" w:cstheme="minorHAnsi"/>
          <w:i/>
          <w:color w:val="auto"/>
          <w:sz w:val="23"/>
          <w:szCs w:val="23"/>
        </w:rPr>
        <w:t>4</w:t>
      </w:r>
    </w:p>
    <w:p w14:paraId="5F6558D2" w14:textId="77777777" w:rsidR="00C81BBC" w:rsidRDefault="00C81BBC" w:rsidP="009C19BC">
      <w:pPr>
        <w:pStyle w:val="Heading2"/>
        <w:spacing w:before="0" w:line="240" w:lineRule="auto"/>
        <w:jc w:val="center"/>
        <w:rPr>
          <w:rFonts w:asciiTheme="minorHAnsi" w:hAnsiTheme="minorHAnsi" w:cstheme="minorHAnsi"/>
          <w:color w:val="auto"/>
          <w:sz w:val="23"/>
          <w:szCs w:val="23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48"/>
        <w:gridCol w:w="5868"/>
      </w:tblGrid>
      <w:tr w:rsidR="00C81BBC" w14:paraId="0507AEB4" w14:textId="77777777" w:rsidTr="005C4B2B">
        <w:trPr>
          <w:trHeight w:val="5489"/>
        </w:trPr>
        <w:tc>
          <w:tcPr>
            <w:tcW w:w="5148" w:type="dxa"/>
          </w:tcPr>
          <w:p w14:paraId="4E0D4CD3" w14:textId="77777777" w:rsidR="00C81BBC" w:rsidRPr="004D6F37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221E1F"/>
              </w:rPr>
            </w:pPr>
            <w:r w:rsidRPr="004D6F37">
              <w:rPr>
                <w:rFonts w:cstheme="minorHAnsi"/>
                <w:b/>
                <w:bCs/>
                <w:color w:val="221E1F"/>
              </w:rPr>
              <w:t xml:space="preserve">My gift to the: </w:t>
            </w:r>
          </w:p>
          <w:p w14:paraId="6F492100" w14:textId="77777777" w:rsidR="00C81BBC" w:rsidRPr="009C19BC" w:rsidRDefault="009C19BC" w:rsidP="00C81BB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221E1F"/>
                <w:sz w:val="16"/>
                <w:szCs w:val="16"/>
              </w:rPr>
            </w:pPr>
            <w:r w:rsidRPr="009C19BC">
              <w:rPr>
                <w:rFonts w:cstheme="minorHAnsi"/>
                <w:b/>
                <w:bCs/>
                <w:color w:val="221E1F"/>
                <w:sz w:val="16"/>
                <w:szCs w:val="16"/>
              </w:rPr>
              <w:t xml:space="preserve">   </w:t>
            </w:r>
          </w:p>
          <w:p w14:paraId="638401D9" w14:textId="77777777" w:rsidR="00C81BBC" w:rsidRPr="009C19BC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6"/>
                <w:szCs w:val="26"/>
              </w:rPr>
            </w:pPr>
            <w:r w:rsidRPr="009C19BC">
              <w:rPr>
                <w:rFonts w:cstheme="minorHAnsi"/>
                <w:color w:val="221E1F"/>
                <w:sz w:val="28"/>
                <w:szCs w:val="28"/>
              </w:rPr>
              <w:t xml:space="preserve"> </w:t>
            </w:r>
            <w:r w:rsidRPr="009C19BC">
              <w:rPr>
                <w:rFonts w:cstheme="minorHAnsi"/>
                <w:color w:val="221E1F"/>
                <w:sz w:val="26"/>
                <w:szCs w:val="26"/>
              </w:rPr>
              <w:t xml:space="preserve">□ Schmink Fund for Innovation (016259) </w:t>
            </w:r>
          </w:p>
          <w:p w14:paraId="5A47BD9E" w14:textId="77777777" w:rsidR="00C81BBC" w:rsidRPr="009C19BC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6"/>
                <w:szCs w:val="26"/>
              </w:rPr>
            </w:pPr>
            <w:r w:rsidRPr="009C19BC">
              <w:rPr>
                <w:rFonts w:cstheme="minorHAnsi"/>
                <w:color w:val="221E1F"/>
                <w:sz w:val="26"/>
                <w:szCs w:val="26"/>
              </w:rPr>
              <w:t xml:space="preserve"> □ TCD General Endowment (007783)</w:t>
            </w:r>
          </w:p>
          <w:p w14:paraId="0D4243CC" w14:textId="77777777" w:rsidR="00C81BBC" w:rsidRPr="009C19BC" w:rsidRDefault="009C19BC" w:rsidP="00C81BB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221E1F"/>
                <w:sz w:val="16"/>
                <w:szCs w:val="16"/>
              </w:rPr>
            </w:pPr>
            <w:r w:rsidRPr="009C19BC">
              <w:rPr>
                <w:rFonts w:cstheme="minorHAnsi"/>
                <w:b/>
                <w:bCs/>
                <w:color w:val="221E1F"/>
                <w:sz w:val="16"/>
                <w:szCs w:val="16"/>
              </w:rPr>
              <w:t xml:space="preserve">    </w:t>
            </w:r>
          </w:p>
          <w:p w14:paraId="422FA414" w14:textId="77777777" w:rsidR="009C19BC" w:rsidRPr="009C19BC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6"/>
                <w:szCs w:val="26"/>
              </w:rPr>
            </w:pPr>
            <w:r w:rsidRPr="009C19BC">
              <w:rPr>
                <w:rFonts w:cstheme="minorHAnsi"/>
                <w:b/>
                <w:bCs/>
                <w:color w:val="221E1F"/>
                <w:sz w:val="26"/>
                <w:szCs w:val="26"/>
              </w:rPr>
              <w:t xml:space="preserve">Gift Amount: </w:t>
            </w:r>
            <w:r w:rsidRPr="009C19BC">
              <w:rPr>
                <w:rFonts w:cstheme="minorHAnsi"/>
                <w:color w:val="221E1F"/>
                <w:sz w:val="26"/>
                <w:szCs w:val="26"/>
              </w:rPr>
              <w:t xml:space="preserve"> □ $1,000  □ $500  □ $100  </w:t>
            </w:r>
          </w:p>
          <w:p w14:paraId="38B66B3B" w14:textId="77777777" w:rsidR="00C81BBC" w:rsidRPr="009C19BC" w:rsidRDefault="009C19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6"/>
                <w:szCs w:val="26"/>
              </w:rPr>
            </w:pPr>
            <w:r w:rsidRPr="009C19BC">
              <w:rPr>
                <w:rFonts w:cstheme="minorHAnsi"/>
                <w:color w:val="221E1F"/>
                <w:sz w:val="26"/>
                <w:szCs w:val="26"/>
              </w:rPr>
              <w:t xml:space="preserve">                          </w:t>
            </w:r>
            <w:r w:rsidR="00C81BBC" w:rsidRPr="009C19BC">
              <w:rPr>
                <w:rFonts w:cstheme="minorHAnsi"/>
                <w:color w:val="221E1F"/>
                <w:sz w:val="26"/>
                <w:szCs w:val="26"/>
              </w:rPr>
              <w:t>□ $50</w:t>
            </w:r>
            <w:r w:rsidRPr="009C19BC">
              <w:rPr>
                <w:rFonts w:cstheme="minorHAnsi"/>
                <w:color w:val="221E1F"/>
                <w:sz w:val="26"/>
                <w:szCs w:val="26"/>
              </w:rPr>
              <w:t xml:space="preserve">       </w:t>
            </w:r>
            <w:r w:rsidR="00C81BBC" w:rsidRPr="009C19BC">
              <w:rPr>
                <w:rFonts w:cstheme="minorHAnsi"/>
                <w:color w:val="221E1F"/>
                <w:sz w:val="26"/>
                <w:szCs w:val="26"/>
              </w:rPr>
              <w:t xml:space="preserve">□ $_____ </w:t>
            </w:r>
          </w:p>
          <w:p w14:paraId="493C99B7" w14:textId="77777777" w:rsidR="00C81BBC" w:rsidRPr="009C19BC" w:rsidRDefault="009C19BC" w:rsidP="00C81BB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221E1F"/>
                <w:sz w:val="16"/>
                <w:szCs w:val="16"/>
              </w:rPr>
            </w:pPr>
            <w:r w:rsidRPr="009C19BC">
              <w:rPr>
                <w:rFonts w:cstheme="minorHAnsi"/>
                <w:b/>
                <w:bCs/>
                <w:color w:val="221E1F"/>
                <w:sz w:val="16"/>
                <w:szCs w:val="16"/>
              </w:rPr>
              <w:t xml:space="preserve">           </w:t>
            </w:r>
          </w:p>
          <w:p w14:paraId="34E1CECF" w14:textId="77777777" w:rsidR="009C19BC" w:rsidRPr="009C19BC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6"/>
                <w:szCs w:val="26"/>
              </w:rPr>
            </w:pPr>
            <w:r w:rsidRPr="009C19BC">
              <w:rPr>
                <w:rFonts w:cstheme="minorHAnsi"/>
                <w:b/>
                <w:bCs/>
                <w:color w:val="221E1F"/>
                <w:sz w:val="26"/>
                <w:szCs w:val="26"/>
              </w:rPr>
              <w:t xml:space="preserve">Pledge Amount:  </w:t>
            </w:r>
            <w:r w:rsidRPr="009C19BC">
              <w:rPr>
                <w:rFonts w:cstheme="minorHAnsi"/>
                <w:color w:val="221E1F"/>
                <w:sz w:val="26"/>
                <w:szCs w:val="26"/>
              </w:rPr>
              <w:t xml:space="preserve">$_________ </w:t>
            </w:r>
          </w:p>
          <w:p w14:paraId="55C7A00F" w14:textId="77777777" w:rsidR="00C81BBC" w:rsidRPr="009C19BC" w:rsidRDefault="009C19BC" w:rsidP="00C81BB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6"/>
                <w:szCs w:val="26"/>
              </w:rPr>
            </w:pPr>
            <w:r w:rsidRPr="009C19BC">
              <w:rPr>
                <w:rFonts w:cstheme="minorHAnsi"/>
                <w:color w:val="221E1F"/>
                <w:sz w:val="26"/>
                <w:szCs w:val="26"/>
              </w:rPr>
              <w:t xml:space="preserve">     </w:t>
            </w:r>
            <w:r w:rsidR="00C81BBC" w:rsidRPr="009C19BC">
              <w:rPr>
                <w:rFonts w:cstheme="minorHAnsi"/>
                <w:color w:val="221E1F"/>
                <w:sz w:val="26"/>
                <w:szCs w:val="26"/>
              </w:rPr>
              <w:t xml:space="preserve">(Payable over five years) </w:t>
            </w:r>
          </w:p>
          <w:p w14:paraId="66543684" w14:textId="77777777" w:rsidR="00C81BBC" w:rsidRPr="004D6F37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</w:rPr>
            </w:pPr>
            <w:r w:rsidRPr="004D6F37">
              <w:rPr>
                <w:rFonts w:cstheme="minorHAnsi"/>
                <w:color w:val="221E1F"/>
              </w:rPr>
              <w:t>Year 1 $_______</w:t>
            </w:r>
            <w:r w:rsidR="004D6F37">
              <w:rPr>
                <w:rFonts w:cstheme="minorHAnsi"/>
                <w:color w:val="221E1F"/>
              </w:rPr>
              <w:t>__</w:t>
            </w:r>
            <w:r w:rsidRPr="004D6F37">
              <w:rPr>
                <w:rFonts w:cstheme="minorHAnsi"/>
                <w:color w:val="221E1F"/>
              </w:rPr>
              <w:t xml:space="preserve">  Year 4 $ ___________</w:t>
            </w:r>
          </w:p>
          <w:p w14:paraId="47BC4257" w14:textId="77777777" w:rsidR="00C81BBC" w:rsidRPr="004D6F37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</w:rPr>
            </w:pPr>
            <w:r w:rsidRPr="004D6F37">
              <w:rPr>
                <w:rFonts w:cstheme="minorHAnsi"/>
                <w:color w:val="221E1F"/>
              </w:rPr>
              <w:t>Year 2 $_______</w:t>
            </w:r>
            <w:r w:rsidR="004D6F37">
              <w:rPr>
                <w:rFonts w:cstheme="minorHAnsi"/>
                <w:color w:val="221E1F"/>
              </w:rPr>
              <w:t>__</w:t>
            </w:r>
            <w:r w:rsidRPr="004D6F37">
              <w:rPr>
                <w:rFonts w:cstheme="minorHAnsi"/>
                <w:color w:val="221E1F"/>
              </w:rPr>
              <w:t xml:space="preserve"> </w:t>
            </w:r>
            <w:r w:rsidR="009C19BC">
              <w:rPr>
                <w:rFonts w:cstheme="minorHAnsi"/>
                <w:color w:val="221E1F"/>
              </w:rPr>
              <w:t xml:space="preserve"> </w:t>
            </w:r>
            <w:r w:rsidRPr="004D6F37">
              <w:rPr>
                <w:rFonts w:cstheme="minorHAnsi"/>
                <w:color w:val="221E1F"/>
              </w:rPr>
              <w:t>Year 5 $ ___________</w:t>
            </w:r>
          </w:p>
          <w:p w14:paraId="1C49DC06" w14:textId="77777777" w:rsidR="004D6F37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</w:rPr>
            </w:pPr>
            <w:r w:rsidRPr="004D6F37">
              <w:rPr>
                <w:rFonts w:cstheme="minorHAnsi"/>
                <w:color w:val="221E1F"/>
              </w:rPr>
              <w:t>Year 3 $_______</w:t>
            </w:r>
            <w:r w:rsidR="004D6F37">
              <w:rPr>
                <w:rFonts w:cstheme="minorHAnsi"/>
                <w:color w:val="221E1F"/>
              </w:rPr>
              <w:t>__</w:t>
            </w:r>
            <w:r w:rsidRPr="004D6F37">
              <w:rPr>
                <w:rFonts w:cstheme="minorHAnsi"/>
                <w:color w:val="221E1F"/>
              </w:rPr>
              <w:t xml:space="preserve">  </w:t>
            </w:r>
          </w:p>
          <w:p w14:paraId="588A928B" w14:textId="77777777" w:rsidR="00C81BBC" w:rsidRPr="009C19BC" w:rsidRDefault="00C81BBC" w:rsidP="009C19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4"/>
                <w:szCs w:val="24"/>
              </w:rPr>
            </w:pPr>
            <w:r w:rsidRPr="009C19BC">
              <w:rPr>
                <w:rFonts w:cstheme="minorHAnsi"/>
                <w:color w:val="221E1F"/>
                <w:sz w:val="24"/>
                <w:szCs w:val="24"/>
              </w:rPr>
              <w:t>Payments to begin (mm/</w:t>
            </w:r>
            <w:proofErr w:type="spellStart"/>
            <w:r w:rsidRPr="009C19BC">
              <w:rPr>
                <w:rFonts w:cstheme="minorHAnsi"/>
                <w:color w:val="221E1F"/>
                <w:sz w:val="24"/>
                <w:szCs w:val="24"/>
              </w:rPr>
              <w:t>yy</w:t>
            </w:r>
            <w:proofErr w:type="spellEnd"/>
            <w:r w:rsidRPr="009C19BC">
              <w:rPr>
                <w:rFonts w:cstheme="minorHAnsi"/>
                <w:color w:val="221E1F"/>
                <w:sz w:val="24"/>
                <w:szCs w:val="24"/>
              </w:rPr>
              <w:t>) ________</w:t>
            </w:r>
          </w:p>
          <w:p w14:paraId="5724B975" w14:textId="77777777" w:rsidR="00C81BBC" w:rsidRPr="009C19BC" w:rsidRDefault="009C19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16"/>
                <w:szCs w:val="16"/>
              </w:rPr>
            </w:pPr>
            <w:r w:rsidRPr="009C19BC">
              <w:rPr>
                <w:rFonts w:cstheme="minorHAnsi"/>
                <w:color w:val="221E1F"/>
                <w:sz w:val="16"/>
                <w:szCs w:val="16"/>
              </w:rPr>
              <w:t xml:space="preserve">   </w:t>
            </w:r>
          </w:p>
          <w:p w14:paraId="36EBAAFA" w14:textId="77777777" w:rsidR="00C81BBC" w:rsidRPr="009C19BC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4"/>
                <w:szCs w:val="24"/>
              </w:rPr>
            </w:pPr>
            <w:r w:rsidRPr="009C19BC">
              <w:rPr>
                <w:rFonts w:cstheme="minorHAnsi"/>
                <w:color w:val="221E1F"/>
                <w:sz w:val="24"/>
                <w:szCs w:val="24"/>
              </w:rPr>
              <w:t>Name:__________</w:t>
            </w:r>
            <w:r w:rsidR="004D6F37" w:rsidRPr="009C19BC">
              <w:rPr>
                <w:rFonts w:cstheme="minorHAnsi"/>
                <w:color w:val="221E1F"/>
                <w:sz w:val="24"/>
                <w:szCs w:val="24"/>
              </w:rPr>
              <w:t>________________________</w:t>
            </w:r>
          </w:p>
          <w:p w14:paraId="0A0AFAC3" w14:textId="77777777" w:rsidR="00C81BBC" w:rsidRPr="009C19BC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4"/>
                <w:szCs w:val="24"/>
              </w:rPr>
            </w:pPr>
            <w:r w:rsidRPr="009C19BC">
              <w:rPr>
                <w:rFonts w:cstheme="minorHAnsi"/>
                <w:color w:val="221E1F"/>
                <w:sz w:val="24"/>
                <w:szCs w:val="24"/>
              </w:rPr>
              <w:t>Address:_______</w:t>
            </w:r>
            <w:r w:rsidR="004D6F37" w:rsidRPr="009C19BC">
              <w:rPr>
                <w:rFonts w:cstheme="minorHAnsi"/>
                <w:color w:val="221E1F"/>
                <w:sz w:val="24"/>
                <w:szCs w:val="24"/>
              </w:rPr>
              <w:t>_________________________</w:t>
            </w:r>
          </w:p>
          <w:p w14:paraId="6242B852" w14:textId="77777777" w:rsidR="00C81BBC" w:rsidRPr="009C19BC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4"/>
                <w:szCs w:val="24"/>
              </w:rPr>
            </w:pPr>
            <w:r w:rsidRPr="009C19BC">
              <w:rPr>
                <w:rFonts w:cstheme="minorHAnsi"/>
                <w:color w:val="221E1F"/>
                <w:sz w:val="24"/>
                <w:szCs w:val="24"/>
              </w:rPr>
              <w:t>City/State/ZIP: ___________________________</w:t>
            </w:r>
          </w:p>
          <w:p w14:paraId="34A60572" w14:textId="77777777" w:rsidR="00C81BBC" w:rsidRPr="009C19BC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4"/>
                <w:szCs w:val="24"/>
              </w:rPr>
            </w:pPr>
            <w:r w:rsidRPr="009C19BC">
              <w:rPr>
                <w:rFonts w:cstheme="minorHAnsi"/>
                <w:color w:val="221E1F"/>
                <w:sz w:val="24"/>
                <w:szCs w:val="24"/>
              </w:rPr>
              <w:t>Phone:__________________________________</w:t>
            </w:r>
          </w:p>
          <w:p w14:paraId="602BB037" w14:textId="77777777" w:rsidR="00C81BBC" w:rsidRPr="009C19BC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4"/>
                <w:szCs w:val="24"/>
              </w:rPr>
            </w:pPr>
            <w:r w:rsidRPr="009C19BC">
              <w:rPr>
                <w:rFonts w:cstheme="minorHAnsi"/>
                <w:color w:val="221E1F"/>
                <w:sz w:val="24"/>
                <w:szCs w:val="24"/>
              </w:rPr>
              <w:t>E-</w:t>
            </w:r>
            <w:r w:rsidR="004D6F37" w:rsidRPr="009C19BC">
              <w:rPr>
                <w:rFonts w:cstheme="minorHAnsi"/>
                <w:color w:val="221E1F"/>
                <w:sz w:val="24"/>
                <w:szCs w:val="24"/>
              </w:rPr>
              <w:t>m</w:t>
            </w:r>
            <w:r w:rsidRPr="009C19BC">
              <w:rPr>
                <w:rFonts w:cstheme="minorHAnsi"/>
                <w:color w:val="221E1F"/>
                <w:sz w:val="24"/>
                <w:szCs w:val="24"/>
              </w:rPr>
              <w:t>ail:_________________________________</w:t>
            </w:r>
            <w:r w:rsidR="004D6F37" w:rsidRPr="009C19BC">
              <w:rPr>
                <w:rFonts w:cstheme="minorHAnsi"/>
                <w:color w:val="221E1F"/>
                <w:sz w:val="24"/>
                <w:szCs w:val="24"/>
              </w:rPr>
              <w:t>_</w:t>
            </w:r>
          </w:p>
          <w:p w14:paraId="07142AF7" w14:textId="77777777" w:rsidR="00C81BBC" w:rsidRPr="00C81BBC" w:rsidRDefault="00C81BBC" w:rsidP="005C4B2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6F37">
              <w:rPr>
                <w:rFonts w:cstheme="minorHAnsi"/>
              </w:rPr>
              <w:t xml:space="preserve"> </w:t>
            </w:r>
          </w:p>
        </w:tc>
        <w:tc>
          <w:tcPr>
            <w:tcW w:w="5868" w:type="dxa"/>
          </w:tcPr>
          <w:p w14:paraId="2BC0F84F" w14:textId="77777777" w:rsidR="00C81BBC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221E1F"/>
              </w:rPr>
            </w:pPr>
            <w:r w:rsidRPr="004D6F37">
              <w:rPr>
                <w:rFonts w:cstheme="minorHAnsi"/>
                <w:b/>
                <w:bCs/>
                <w:color w:val="221E1F"/>
              </w:rPr>
              <w:t>Method of Payment</w:t>
            </w:r>
            <w:r w:rsidR="009C19BC">
              <w:rPr>
                <w:rFonts w:cstheme="minorHAnsi"/>
                <w:b/>
                <w:bCs/>
                <w:color w:val="221E1F"/>
              </w:rPr>
              <w:t>:</w:t>
            </w:r>
          </w:p>
          <w:p w14:paraId="2502B97B" w14:textId="77777777" w:rsidR="009C19BC" w:rsidRPr="009C19BC" w:rsidRDefault="009C19BC" w:rsidP="00C81BB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221E1F"/>
                <w:sz w:val="16"/>
                <w:szCs w:val="16"/>
              </w:rPr>
            </w:pPr>
            <w:r w:rsidRPr="009C19BC">
              <w:rPr>
                <w:rFonts w:cstheme="minorHAnsi"/>
                <w:b/>
                <w:bCs/>
                <w:color w:val="221E1F"/>
                <w:sz w:val="16"/>
                <w:szCs w:val="16"/>
              </w:rPr>
              <w:t xml:space="preserve">    </w:t>
            </w:r>
          </w:p>
          <w:p w14:paraId="749261CC" w14:textId="77777777" w:rsidR="00C81BBC" w:rsidRPr="005C4B2B" w:rsidRDefault="00C81BBC" w:rsidP="00C81BBC">
            <w:pPr>
              <w:autoSpaceDE w:val="0"/>
              <w:autoSpaceDN w:val="0"/>
              <w:adjustRightInd w:val="0"/>
              <w:ind w:left="390"/>
              <w:rPr>
                <w:rFonts w:cstheme="minorHAnsi"/>
                <w:color w:val="221E1F"/>
                <w:sz w:val="24"/>
              </w:rPr>
            </w:pPr>
            <w:r w:rsidRPr="004D6F37">
              <w:rPr>
                <w:rFonts w:cstheme="minorHAnsi"/>
                <w:color w:val="221E1F"/>
                <w:sz w:val="32"/>
                <w:szCs w:val="32"/>
              </w:rPr>
              <w:t>□</w:t>
            </w:r>
            <w:r w:rsidRPr="004D6F37">
              <w:rPr>
                <w:rFonts w:cstheme="minorHAnsi"/>
                <w:color w:val="221E1F"/>
              </w:rPr>
              <w:t xml:space="preserve">  </w:t>
            </w:r>
            <w:r w:rsidRPr="005C4B2B">
              <w:rPr>
                <w:rFonts w:cstheme="minorHAnsi"/>
                <w:b/>
                <w:bCs/>
                <w:color w:val="221E1F"/>
                <w:sz w:val="24"/>
              </w:rPr>
              <w:t xml:space="preserve">Check Enclosed </w:t>
            </w:r>
          </w:p>
          <w:p w14:paraId="2EBEBF34" w14:textId="77777777" w:rsidR="00C81BBC" w:rsidRPr="005C4B2B" w:rsidRDefault="00C81BBC" w:rsidP="00C81BBC">
            <w:pPr>
              <w:autoSpaceDE w:val="0"/>
              <w:autoSpaceDN w:val="0"/>
              <w:adjustRightInd w:val="0"/>
              <w:rPr>
                <w:rFonts w:cstheme="minorHAnsi"/>
                <w:color w:val="221E1F"/>
                <w:sz w:val="24"/>
              </w:rPr>
            </w:pPr>
            <w:r w:rsidRPr="005C4B2B">
              <w:rPr>
                <w:rFonts w:cstheme="minorHAnsi"/>
                <w:color w:val="221E1F"/>
                <w:sz w:val="24"/>
              </w:rPr>
              <w:t>Make check payable to UF Foundation, Inc.</w:t>
            </w:r>
          </w:p>
          <w:p w14:paraId="66B9FD8A" w14:textId="77777777" w:rsidR="00C81BBC" w:rsidRPr="005C4B2B" w:rsidRDefault="00C81BBC" w:rsidP="00C81BBC">
            <w:pPr>
              <w:autoSpaceDE w:val="0"/>
              <w:autoSpaceDN w:val="0"/>
              <w:adjustRightInd w:val="0"/>
              <w:ind w:left="390"/>
              <w:rPr>
                <w:rFonts w:cstheme="minorHAnsi"/>
                <w:color w:val="221E1F"/>
                <w:sz w:val="24"/>
              </w:rPr>
            </w:pPr>
          </w:p>
          <w:p w14:paraId="08407433" w14:textId="77777777" w:rsidR="00C81BBC" w:rsidRPr="005C4B2B" w:rsidRDefault="00C81BBC" w:rsidP="00C81BBC">
            <w:pPr>
              <w:autoSpaceDE w:val="0"/>
              <w:autoSpaceDN w:val="0"/>
              <w:adjustRightInd w:val="0"/>
              <w:ind w:left="390"/>
              <w:rPr>
                <w:rFonts w:cstheme="minorHAnsi"/>
                <w:color w:val="221E1F"/>
                <w:sz w:val="24"/>
              </w:rPr>
            </w:pPr>
            <w:r w:rsidRPr="005C4B2B">
              <w:rPr>
                <w:rFonts w:cstheme="minorHAnsi"/>
                <w:color w:val="221E1F"/>
                <w:sz w:val="24"/>
                <w:szCs w:val="32"/>
              </w:rPr>
              <w:t>□</w:t>
            </w:r>
            <w:r w:rsidRPr="005C4B2B">
              <w:rPr>
                <w:rFonts w:cstheme="minorHAnsi"/>
                <w:color w:val="221E1F"/>
                <w:sz w:val="24"/>
              </w:rPr>
              <w:t xml:space="preserve">  </w:t>
            </w:r>
            <w:r w:rsidRPr="005C4B2B">
              <w:rPr>
                <w:rFonts w:cstheme="minorHAnsi"/>
                <w:b/>
                <w:bCs/>
                <w:color w:val="221E1F"/>
                <w:sz w:val="24"/>
              </w:rPr>
              <w:t>Credit Card</w:t>
            </w:r>
          </w:p>
          <w:p w14:paraId="2BB66C92" w14:textId="77777777" w:rsidR="00C81BBC" w:rsidRPr="005C4B2B" w:rsidRDefault="00C81BBC" w:rsidP="00C81BBC">
            <w:pPr>
              <w:rPr>
                <w:rFonts w:cstheme="minorHAnsi"/>
                <w:sz w:val="24"/>
              </w:rPr>
            </w:pPr>
            <w:r w:rsidRPr="005C4B2B">
              <w:rPr>
                <w:rFonts w:cstheme="minorHAnsi"/>
                <w:sz w:val="24"/>
              </w:rPr>
              <w:t xml:space="preserve">Call UF </w:t>
            </w:r>
            <w:r w:rsidRPr="005C4B2B">
              <w:rPr>
                <w:rFonts w:cstheme="minorHAnsi"/>
                <w:bCs/>
                <w:sz w:val="24"/>
              </w:rPr>
              <w:t>Foundation’s Gift Processing toll-free number with your credit card information</w:t>
            </w:r>
            <w:r w:rsidRPr="005C4B2B">
              <w:rPr>
                <w:rFonts w:cstheme="minorHAnsi"/>
                <w:sz w:val="24"/>
              </w:rPr>
              <w:t>: 1-877-351-2377 or (352) 392-8091.  The secure toll-free telephone number will be staffed weekdays from 8am to 4:30pm.</w:t>
            </w:r>
          </w:p>
          <w:p w14:paraId="106FDEAE" w14:textId="77777777" w:rsidR="00C81BBC" w:rsidRPr="005C4B2B" w:rsidRDefault="00C81BBC" w:rsidP="00C81BBC">
            <w:pPr>
              <w:rPr>
                <w:rFonts w:cstheme="minorHAnsi"/>
                <w:b/>
                <w:sz w:val="24"/>
              </w:rPr>
            </w:pPr>
          </w:p>
          <w:p w14:paraId="2EBE712F" w14:textId="77777777" w:rsidR="00C81BBC" w:rsidRPr="005C4B2B" w:rsidRDefault="00C81BBC" w:rsidP="00C81BBC">
            <w:pPr>
              <w:rPr>
                <w:rFonts w:cstheme="minorHAnsi"/>
                <w:b/>
                <w:sz w:val="24"/>
              </w:rPr>
            </w:pPr>
            <w:r w:rsidRPr="005C4B2B">
              <w:rPr>
                <w:rFonts w:cstheme="minorHAnsi"/>
                <w:b/>
                <w:sz w:val="24"/>
              </w:rPr>
              <w:t>Or</w:t>
            </w:r>
          </w:p>
          <w:p w14:paraId="5B08E5D9" w14:textId="77777777" w:rsidR="00C81BBC" w:rsidRPr="005C4B2B" w:rsidRDefault="00C81BBC" w:rsidP="00C81BBC">
            <w:pPr>
              <w:rPr>
                <w:rFonts w:cstheme="minorHAnsi"/>
                <w:sz w:val="24"/>
              </w:rPr>
            </w:pPr>
          </w:p>
          <w:p w14:paraId="7F66A47F" w14:textId="77777777" w:rsidR="00C81BBC" w:rsidRPr="004D6F37" w:rsidRDefault="00C81BBC" w:rsidP="00C81BBC">
            <w:pPr>
              <w:rPr>
                <w:rFonts w:cstheme="minorHAnsi"/>
              </w:rPr>
            </w:pPr>
            <w:r w:rsidRPr="005C4B2B">
              <w:rPr>
                <w:rFonts w:cstheme="minorHAnsi"/>
                <w:sz w:val="24"/>
              </w:rPr>
              <w:t xml:space="preserve">Access our online giving page below and click on the link for the Schmink fund: </w:t>
            </w:r>
            <w:hyperlink r:id="rId6" w:history="1">
              <w:r w:rsidRPr="005C4B2B">
                <w:rPr>
                  <w:rStyle w:val="Hyperlink"/>
                  <w:rFonts w:cstheme="minorHAnsi"/>
                  <w:sz w:val="24"/>
                </w:rPr>
                <w:t>https://www.uff.ufl.edu/OnlineGiving/CenterforLatinAmericanStudies.asp</w:t>
              </w:r>
            </w:hyperlink>
            <w:r w:rsidRPr="004D6F37">
              <w:rPr>
                <w:rFonts w:cstheme="minorHAnsi"/>
              </w:rPr>
              <w:t xml:space="preserve"> </w:t>
            </w:r>
          </w:p>
          <w:p w14:paraId="1FC1A735" w14:textId="77777777" w:rsidR="00B759EB" w:rsidRPr="00B759EB" w:rsidRDefault="00B759EB" w:rsidP="00B759EB">
            <w:pPr>
              <w:autoSpaceDE w:val="0"/>
              <w:autoSpaceDN w:val="0"/>
              <w:adjustRightInd w:val="0"/>
              <w:rPr>
                <w:rFonts w:ascii="Verlag Bold" w:hAnsi="Verlag Bold" w:cs="Verlag Bold"/>
                <w:color w:val="000000"/>
                <w:sz w:val="24"/>
                <w:szCs w:val="24"/>
              </w:rPr>
            </w:pPr>
          </w:p>
          <w:p w14:paraId="63385486" w14:textId="77777777" w:rsidR="005C4B2B" w:rsidRDefault="00B759EB" w:rsidP="00B759EB">
            <w:pPr>
              <w:rPr>
                <w:rFonts w:ascii="Verlag Bold" w:hAnsi="Verlag Bold"/>
                <w:sz w:val="24"/>
                <w:szCs w:val="24"/>
              </w:rPr>
            </w:pPr>
            <w:r w:rsidRPr="00B759EB">
              <w:rPr>
                <w:rFonts w:ascii="Verlag Bold" w:hAnsi="Verlag Bold"/>
                <w:sz w:val="24"/>
                <w:szCs w:val="24"/>
              </w:rPr>
              <w:t xml:space="preserve"> </w:t>
            </w:r>
          </w:p>
          <w:p w14:paraId="030F8255" w14:textId="77777777" w:rsidR="00C81BBC" w:rsidRPr="00C81BBC" w:rsidRDefault="00B759EB" w:rsidP="005C4B2B">
            <w:pPr>
              <w:jc w:val="right"/>
              <w:rPr>
                <w:sz w:val="20"/>
                <w:szCs w:val="20"/>
              </w:rPr>
            </w:pPr>
            <w:r w:rsidRPr="00B759EB">
              <w:rPr>
                <w:rFonts w:ascii="Verlag Bold" w:hAnsi="Verlag Bold" w:cs="Verlag Bold"/>
                <w:b/>
                <w:bCs/>
                <w:color w:val="221E1F"/>
                <w:sz w:val="18"/>
              </w:rPr>
              <w:t>ZABJ</w:t>
            </w:r>
          </w:p>
        </w:tc>
      </w:tr>
    </w:tbl>
    <w:p w14:paraId="12C5EF3C" w14:textId="77777777" w:rsidR="009242F6" w:rsidRPr="005C4B2B" w:rsidRDefault="005C4B2B" w:rsidP="00AA45D9">
      <w:pPr>
        <w:spacing w:after="0" w:line="240" w:lineRule="auto"/>
        <w:jc w:val="center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20"/>
          <w:szCs w:val="20"/>
        </w:rPr>
        <w:t xml:space="preserve"> </w:t>
      </w:r>
      <w:r w:rsidRPr="005C4B2B">
        <w:rPr>
          <w:rFonts w:cstheme="minorHAnsi"/>
          <w:i/>
          <w:sz w:val="16"/>
          <w:szCs w:val="16"/>
        </w:rPr>
        <w:t xml:space="preserve"> </w:t>
      </w:r>
    </w:p>
    <w:p w14:paraId="4E7791F9" w14:textId="77777777" w:rsidR="00AA45D9" w:rsidRDefault="00DC27C1" w:rsidP="00AA45D9">
      <w:pPr>
        <w:spacing w:after="0" w:line="240" w:lineRule="auto"/>
        <w:jc w:val="center"/>
        <w:rPr>
          <w:rFonts w:cstheme="minorHAnsi"/>
          <w:i/>
          <w:sz w:val="20"/>
          <w:szCs w:val="20"/>
        </w:rPr>
      </w:pPr>
      <w:r w:rsidRPr="00AA45D9">
        <w:rPr>
          <w:rFonts w:cstheme="minorHAnsi"/>
          <w:i/>
          <w:sz w:val="20"/>
          <w:szCs w:val="20"/>
        </w:rPr>
        <w:t>Remember to enclose your company’s matching gift form. It can do</w:t>
      </w:r>
      <w:r w:rsidR="006932B2" w:rsidRPr="00AA45D9">
        <w:rPr>
          <w:rFonts w:cstheme="minorHAnsi"/>
          <w:i/>
          <w:sz w:val="20"/>
          <w:szCs w:val="20"/>
        </w:rPr>
        <w:t xml:space="preserve">uble or triple your gift! </w:t>
      </w:r>
    </w:p>
    <w:p w14:paraId="5C27EF76" w14:textId="77777777" w:rsidR="00C81BBC" w:rsidRPr="00AA45D9" w:rsidRDefault="006932B2" w:rsidP="00AA45D9">
      <w:pPr>
        <w:spacing w:after="0" w:line="240" w:lineRule="auto"/>
        <w:jc w:val="center"/>
        <w:rPr>
          <w:rFonts w:cstheme="minorHAnsi"/>
          <w:i/>
          <w:sz w:val="20"/>
          <w:szCs w:val="20"/>
        </w:rPr>
      </w:pPr>
      <w:r w:rsidRPr="00AA45D9">
        <w:rPr>
          <w:rFonts w:cstheme="minorHAnsi"/>
          <w:i/>
          <w:sz w:val="20"/>
          <w:szCs w:val="20"/>
        </w:rPr>
        <w:t>Visit w</w:t>
      </w:r>
      <w:r w:rsidR="00DC27C1" w:rsidRPr="00AA45D9">
        <w:rPr>
          <w:rFonts w:cstheme="minorHAnsi"/>
          <w:i/>
          <w:sz w:val="20"/>
          <w:szCs w:val="20"/>
        </w:rPr>
        <w:t>ww.matchinggifts.com/uff or www.floridafund.uff.ufl.edu for more information.</w:t>
      </w:r>
    </w:p>
    <w:sectPr w:rsidR="00C81BBC" w:rsidRPr="00AA45D9" w:rsidSect="00DC27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ercury Text G 1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rcury Display">
    <w:altName w:val="Mercury Displa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lag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lag Book">
    <w:altName w:val="Verlag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E51871"/>
    <w:multiLevelType w:val="hybridMultilevel"/>
    <w:tmpl w:val="AFA0F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79E6DDF"/>
    <w:multiLevelType w:val="hybridMultilevel"/>
    <w:tmpl w:val="D4E03B54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4A6F3A65"/>
    <w:multiLevelType w:val="hybridMultilevel"/>
    <w:tmpl w:val="B142D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038C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7C1"/>
    <w:rsid w:val="0002330B"/>
    <w:rsid w:val="00072937"/>
    <w:rsid w:val="000750F3"/>
    <w:rsid w:val="001E798F"/>
    <w:rsid w:val="00257BA7"/>
    <w:rsid w:val="00274623"/>
    <w:rsid w:val="003E1575"/>
    <w:rsid w:val="00414F61"/>
    <w:rsid w:val="004D6F37"/>
    <w:rsid w:val="00511E25"/>
    <w:rsid w:val="00526E36"/>
    <w:rsid w:val="00540BC9"/>
    <w:rsid w:val="005C4B2B"/>
    <w:rsid w:val="005D7639"/>
    <w:rsid w:val="006932B2"/>
    <w:rsid w:val="00701E67"/>
    <w:rsid w:val="007479B3"/>
    <w:rsid w:val="007C39E1"/>
    <w:rsid w:val="007D4837"/>
    <w:rsid w:val="00827A70"/>
    <w:rsid w:val="008B4B9B"/>
    <w:rsid w:val="008F6946"/>
    <w:rsid w:val="00905FEA"/>
    <w:rsid w:val="009242F6"/>
    <w:rsid w:val="00966943"/>
    <w:rsid w:val="009C19BC"/>
    <w:rsid w:val="009F305F"/>
    <w:rsid w:val="00A46118"/>
    <w:rsid w:val="00AA45D9"/>
    <w:rsid w:val="00AB16D3"/>
    <w:rsid w:val="00AD7A44"/>
    <w:rsid w:val="00B759EB"/>
    <w:rsid w:val="00C41889"/>
    <w:rsid w:val="00C81BBC"/>
    <w:rsid w:val="00CC7132"/>
    <w:rsid w:val="00CD4A7F"/>
    <w:rsid w:val="00D57696"/>
    <w:rsid w:val="00DC27C1"/>
    <w:rsid w:val="00DD48DD"/>
    <w:rsid w:val="00E81459"/>
    <w:rsid w:val="00EC4066"/>
    <w:rsid w:val="00FE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3E72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45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45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C27C1"/>
    <w:pPr>
      <w:autoSpaceDE w:val="0"/>
      <w:autoSpaceDN w:val="0"/>
      <w:adjustRightInd w:val="0"/>
      <w:spacing w:after="0" w:line="240" w:lineRule="auto"/>
    </w:pPr>
    <w:rPr>
      <w:rFonts w:ascii="Mercury Text G 1" w:hAnsi="Mercury Text G 1" w:cs="Mercury Text G 1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DC27C1"/>
    <w:pPr>
      <w:spacing w:line="32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DC27C1"/>
    <w:rPr>
      <w:rFonts w:cs="Mercury Text G 1"/>
      <w:b/>
      <w:bCs/>
      <w:color w:val="221E1F"/>
    </w:rPr>
  </w:style>
  <w:style w:type="character" w:customStyle="1" w:styleId="A6">
    <w:name w:val="A6"/>
    <w:uiPriority w:val="99"/>
    <w:rsid w:val="00DC27C1"/>
    <w:rPr>
      <w:rFonts w:ascii="Mercury Display" w:hAnsi="Mercury Display" w:cs="Mercury Display"/>
      <w:b/>
      <w:bCs/>
      <w:color w:val="221E1F"/>
      <w:sz w:val="20"/>
      <w:szCs w:val="20"/>
    </w:rPr>
  </w:style>
  <w:style w:type="character" w:customStyle="1" w:styleId="A1">
    <w:name w:val="A1"/>
    <w:uiPriority w:val="99"/>
    <w:rsid w:val="00DC27C1"/>
    <w:rPr>
      <w:rFonts w:cs="Mercury Text G 1"/>
      <w:color w:val="221E1F"/>
      <w:sz w:val="18"/>
      <w:szCs w:val="18"/>
    </w:rPr>
  </w:style>
  <w:style w:type="paragraph" w:customStyle="1" w:styleId="Pa7">
    <w:name w:val="Pa7"/>
    <w:basedOn w:val="Default"/>
    <w:next w:val="Default"/>
    <w:uiPriority w:val="99"/>
    <w:rsid w:val="00DC27C1"/>
    <w:pPr>
      <w:spacing w:line="32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DC27C1"/>
    <w:pPr>
      <w:spacing w:line="32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DC27C1"/>
    <w:pPr>
      <w:spacing w:line="241" w:lineRule="atLeast"/>
    </w:pPr>
    <w:rPr>
      <w:rFonts w:ascii="Verlag Bold" w:hAnsi="Verlag Bold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DC27C1"/>
    <w:pPr>
      <w:spacing w:line="241" w:lineRule="atLeast"/>
    </w:pPr>
    <w:rPr>
      <w:rFonts w:ascii="Verlag Bold" w:hAnsi="Verlag Bold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DC27C1"/>
    <w:pPr>
      <w:spacing w:line="241" w:lineRule="atLeast"/>
    </w:pPr>
    <w:rPr>
      <w:rFonts w:ascii="Verlag Bold" w:hAnsi="Verlag Bold" w:cstheme="minorBidi"/>
      <w:color w:val="auto"/>
    </w:rPr>
  </w:style>
  <w:style w:type="character" w:customStyle="1" w:styleId="A3">
    <w:name w:val="A3"/>
    <w:uiPriority w:val="99"/>
    <w:rsid w:val="00DC27C1"/>
    <w:rPr>
      <w:rFonts w:ascii="Verlag Book" w:hAnsi="Verlag Book" w:cs="Verlag Book"/>
      <w:color w:val="221E1F"/>
      <w:sz w:val="15"/>
      <w:szCs w:val="15"/>
    </w:rPr>
  </w:style>
  <w:style w:type="paragraph" w:customStyle="1" w:styleId="Pa4">
    <w:name w:val="Pa4"/>
    <w:basedOn w:val="Default"/>
    <w:next w:val="Default"/>
    <w:uiPriority w:val="99"/>
    <w:rsid w:val="006932B2"/>
    <w:pPr>
      <w:spacing w:line="241" w:lineRule="atLeast"/>
    </w:pPr>
    <w:rPr>
      <w:rFonts w:ascii="Verlag Bold" w:hAnsi="Verlag Bold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693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932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A45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A45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C81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1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BB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27A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12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s://www.uff.ufl.edu/OnlineGiving/CenterforLatinAmericanStudies.asp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465</Words>
  <Characters>2652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 Foundation Inc.</Company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psampaio</dc:creator>
  <cp:lastModifiedBy>Nunez Godoy,Cristina C</cp:lastModifiedBy>
  <cp:revision>2</cp:revision>
  <cp:lastPrinted>2010-09-13T16:14:00Z</cp:lastPrinted>
  <dcterms:created xsi:type="dcterms:W3CDTF">2017-11-14T00:56:00Z</dcterms:created>
  <dcterms:modified xsi:type="dcterms:W3CDTF">2017-11-14T00:56:00Z</dcterms:modified>
</cp:coreProperties>
</file>