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A4B55" w14:textId="58E8F633" w:rsidR="00F3082C" w:rsidRPr="00F3082C" w:rsidRDefault="00F3082C" w:rsidP="00F3082C">
      <w:pPr>
        <w:spacing w:after="160" w:line="259" w:lineRule="auto"/>
        <w:jc w:val="center"/>
        <w:rPr>
          <w:rFonts w:asciiTheme="minorHAnsi" w:hAnsiTheme="minorHAnsi"/>
          <w:b/>
          <w:sz w:val="28"/>
          <w:szCs w:val="28"/>
        </w:rPr>
      </w:pPr>
      <w:r w:rsidRPr="00F3082C">
        <w:rPr>
          <w:rFonts w:asciiTheme="minorHAnsi" w:hAnsiTheme="minorHAnsi"/>
          <w:b/>
          <w:sz w:val="28"/>
          <w:szCs w:val="28"/>
        </w:rPr>
        <w:t>APPLICATION PACKAGE</w:t>
      </w:r>
    </w:p>
    <w:p w14:paraId="1057C251" w14:textId="11CACA25" w:rsidR="00A20F75" w:rsidRPr="00F3082C" w:rsidRDefault="00A20F75" w:rsidP="00F3082C">
      <w:pPr>
        <w:spacing w:after="160" w:line="259" w:lineRule="auto"/>
        <w:jc w:val="center"/>
        <w:rPr>
          <w:rFonts w:asciiTheme="minorHAnsi" w:hAnsiTheme="minorHAnsi"/>
          <w:b/>
          <w:sz w:val="28"/>
          <w:szCs w:val="28"/>
        </w:rPr>
      </w:pPr>
      <w:r w:rsidRPr="00F3082C">
        <w:rPr>
          <w:rFonts w:asciiTheme="minorHAnsi" w:hAnsiTheme="minorHAnsi"/>
          <w:b/>
          <w:sz w:val="28"/>
          <w:szCs w:val="28"/>
        </w:rPr>
        <w:t>Research Grant Programme: Building human capacity for natural resource management in Guyana</w:t>
      </w:r>
    </w:p>
    <w:p w14:paraId="38319F47" w14:textId="3F14E4F7" w:rsidR="00696205" w:rsidRPr="00F3082C" w:rsidRDefault="006E4B5E" w:rsidP="00696205">
      <w:pPr>
        <w:jc w:val="center"/>
        <w:rPr>
          <w:rFonts w:asciiTheme="minorHAnsi" w:hAnsiTheme="minorHAnsi"/>
          <w:b/>
        </w:rPr>
      </w:pPr>
      <w:r>
        <w:rPr>
          <w:rFonts w:asciiTheme="minorHAnsi" w:hAnsiTheme="minorHAnsi"/>
          <w:b/>
        </w:rPr>
        <w:t xml:space="preserve"> </w:t>
      </w:r>
    </w:p>
    <w:p w14:paraId="5084EF4F" w14:textId="77777777" w:rsidR="00A76670" w:rsidRPr="00F3082C" w:rsidRDefault="00A76670" w:rsidP="00A76670">
      <w:pPr>
        <w:rPr>
          <w:rFonts w:asciiTheme="minorHAnsi" w:hAnsiTheme="minorHAnsi"/>
          <w:b/>
        </w:rPr>
      </w:pPr>
      <w:bookmarkStart w:id="0" w:name="_GoBack"/>
      <w:bookmarkEnd w:id="0"/>
    </w:p>
    <w:p w14:paraId="16DD778D" w14:textId="77777777" w:rsidR="00A76670" w:rsidRPr="00F3082C" w:rsidRDefault="00A76670" w:rsidP="00A76670">
      <w:pPr>
        <w:rPr>
          <w:rFonts w:asciiTheme="minorHAnsi" w:hAnsiTheme="minorHAnsi"/>
          <w:b/>
        </w:rPr>
      </w:pPr>
      <w:r w:rsidRPr="00F3082C">
        <w:rPr>
          <w:rFonts w:asciiTheme="minorHAnsi" w:hAnsiTheme="minorHAnsi"/>
          <w:b/>
        </w:rPr>
        <w:t>Proposed Project Timeline:</w:t>
      </w:r>
    </w:p>
    <w:p w14:paraId="49402B7F" w14:textId="77777777" w:rsidR="00A76670" w:rsidRPr="00F3082C" w:rsidRDefault="00A76670" w:rsidP="00A76670">
      <w:pPr>
        <w:pStyle w:val="FootnoteText"/>
        <w:jc w:val="both"/>
        <w:rPr>
          <w:rFonts w:asciiTheme="minorHAnsi" w:hAnsiTheme="minorHAnsi"/>
          <w:i/>
          <w:sz w:val="24"/>
          <w:szCs w:val="24"/>
          <w:lang w:val="en-US"/>
        </w:rPr>
      </w:pPr>
      <w:r w:rsidRPr="00F3082C">
        <w:rPr>
          <w:rFonts w:asciiTheme="minorHAnsi" w:hAnsiTheme="minorHAnsi"/>
          <w:i/>
          <w:sz w:val="24"/>
          <w:szCs w:val="24"/>
          <w:lang w:val="en-US"/>
        </w:rPr>
        <w:t>This section will present the activity and reporting schedule associated with the project proposal. It will also be used to guide grant disbursement to ensure project remains on schedule. Depending on length of project, quarterly project updates on activities and spending may be required.</w:t>
      </w:r>
    </w:p>
    <w:p w14:paraId="3DD187B8" w14:textId="77777777" w:rsidR="00A76670" w:rsidRPr="00F3082C" w:rsidRDefault="00A76670" w:rsidP="00A76670">
      <w:pPr>
        <w:rPr>
          <w:rFonts w:asciiTheme="minorHAnsi" w:hAnsiTheme="minorHAnsi"/>
          <w:b/>
          <w:lang w:val="en-US"/>
        </w:rPr>
      </w:pPr>
    </w:p>
    <w:p w14:paraId="2A507CDB" w14:textId="77777777" w:rsidR="00A76670" w:rsidRPr="00F3082C" w:rsidRDefault="00A76670" w:rsidP="00A76670">
      <w:pPr>
        <w:rPr>
          <w:rFonts w:asciiTheme="minorHAnsi" w:hAnsiTheme="minorHAnsi"/>
          <w:b/>
        </w:rPr>
      </w:pPr>
    </w:p>
    <w:p w14:paraId="6CD29D52" w14:textId="77777777" w:rsidR="00A76670" w:rsidRPr="00F3082C" w:rsidRDefault="00A76670" w:rsidP="00A76670">
      <w:pPr>
        <w:rPr>
          <w:rFonts w:asciiTheme="minorHAnsi" w:hAnsiTheme="minorHAnsi"/>
          <w:i/>
        </w:rPr>
      </w:pPr>
    </w:p>
    <w:tbl>
      <w:tblPr>
        <w:tblW w:w="5187"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9"/>
      </w:tblGrid>
      <w:tr w:rsidR="00A76670" w:rsidRPr="00F3082C" w14:paraId="440EE829" w14:textId="77777777" w:rsidTr="005871C8">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EA42BB" w14:textId="77777777" w:rsidR="00A76670" w:rsidRPr="00F3082C" w:rsidRDefault="00A76670" w:rsidP="005871C8">
            <w:pPr>
              <w:pBdr>
                <w:top w:val="nil"/>
                <w:left w:val="nil"/>
                <w:bottom w:val="nil"/>
                <w:right w:val="nil"/>
                <w:between w:val="nil"/>
                <w:bar w:val="nil"/>
              </w:pBdr>
              <w:rPr>
                <w:rFonts w:asciiTheme="minorHAnsi" w:hAnsiTheme="minorHAnsi"/>
              </w:rPr>
            </w:pPr>
            <w:r w:rsidRPr="00F3082C">
              <w:rPr>
                <w:rFonts w:asciiTheme="minorHAnsi" w:hAnsiTheme="minorHAnsi"/>
                <w:b/>
                <w:bCs/>
              </w:rPr>
              <w:t xml:space="preserve">Proposal Title: </w:t>
            </w:r>
          </w:p>
        </w:tc>
      </w:tr>
      <w:tr w:rsidR="00A76670" w:rsidRPr="00F3082C" w14:paraId="49CE2258" w14:textId="77777777" w:rsidTr="005871C8">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D39C6" w14:textId="77777777" w:rsidR="00A76670" w:rsidRPr="00F3082C" w:rsidRDefault="00A76670" w:rsidP="005871C8">
            <w:pPr>
              <w:pBdr>
                <w:top w:val="nil"/>
                <w:left w:val="nil"/>
                <w:bottom w:val="nil"/>
                <w:right w:val="nil"/>
                <w:between w:val="nil"/>
                <w:bar w:val="nil"/>
              </w:pBdr>
              <w:rPr>
                <w:rFonts w:asciiTheme="minorHAnsi" w:hAnsiTheme="minorHAnsi"/>
              </w:rPr>
            </w:pPr>
            <w:r w:rsidRPr="00F3082C">
              <w:rPr>
                <w:rFonts w:asciiTheme="minorHAnsi" w:hAnsiTheme="minorHAnsi"/>
                <w:b/>
                <w:bCs/>
              </w:rPr>
              <w:t xml:space="preserve">Name of Principal Investigator: </w:t>
            </w:r>
          </w:p>
        </w:tc>
      </w:tr>
    </w:tbl>
    <w:p w14:paraId="04085367" w14:textId="77777777" w:rsidR="00A76670" w:rsidRPr="00F3082C" w:rsidRDefault="00A76670" w:rsidP="00A76670">
      <w:pPr>
        <w:rPr>
          <w:rFonts w:asciiTheme="minorHAnsi" w:hAnsiTheme="minorHAnsi"/>
          <w:i/>
        </w:rPr>
      </w:pPr>
    </w:p>
    <w:p w14:paraId="4E744A31" w14:textId="77777777" w:rsidR="00A76670" w:rsidRPr="00F3082C" w:rsidRDefault="00A76670" w:rsidP="00A76670">
      <w:pPr>
        <w:rPr>
          <w:rFonts w:asciiTheme="minorHAnsi" w:hAnsiTheme="minorHAnsi"/>
          <w:b/>
        </w:rPr>
      </w:pPr>
    </w:p>
    <w:tbl>
      <w:tblPr>
        <w:tblStyle w:val="TableGrid"/>
        <w:tblW w:w="9738" w:type="dxa"/>
        <w:tblLook w:val="04A0" w:firstRow="1" w:lastRow="0" w:firstColumn="1" w:lastColumn="0" w:noHBand="0" w:noVBand="1"/>
      </w:tblPr>
      <w:tblGrid>
        <w:gridCol w:w="6678"/>
        <w:gridCol w:w="3060"/>
      </w:tblGrid>
      <w:tr w:rsidR="00A76670" w:rsidRPr="00F3082C" w14:paraId="691DD5E2" w14:textId="77777777" w:rsidTr="005871C8">
        <w:tc>
          <w:tcPr>
            <w:tcW w:w="6678" w:type="dxa"/>
          </w:tcPr>
          <w:p w14:paraId="5E4F2758" w14:textId="77777777" w:rsidR="00A76670" w:rsidRPr="00F3082C" w:rsidRDefault="00A76670" w:rsidP="005871C8">
            <w:pPr>
              <w:jc w:val="center"/>
              <w:rPr>
                <w:rFonts w:asciiTheme="minorHAnsi" w:hAnsiTheme="minorHAnsi"/>
                <w:b/>
              </w:rPr>
            </w:pPr>
            <w:r w:rsidRPr="00F3082C">
              <w:rPr>
                <w:rFonts w:asciiTheme="minorHAnsi" w:hAnsiTheme="minorHAnsi"/>
                <w:b/>
              </w:rPr>
              <w:t>Activity</w:t>
            </w:r>
          </w:p>
        </w:tc>
        <w:tc>
          <w:tcPr>
            <w:tcW w:w="3060" w:type="dxa"/>
          </w:tcPr>
          <w:p w14:paraId="1DA54A3D" w14:textId="77777777" w:rsidR="00A76670" w:rsidRPr="00F3082C" w:rsidRDefault="00A76670" w:rsidP="005871C8">
            <w:pPr>
              <w:jc w:val="center"/>
              <w:rPr>
                <w:rFonts w:asciiTheme="minorHAnsi" w:hAnsiTheme="minorHAnsi"/>
                <w:b/>
              </w:rPr>
            </w:pPr>
            <w:r w:rsidRPr="00F3082C">
              <w:rPr>
                <w:rFonts w:asciiTheme="minorHAnsi" w:hAnsiTheme="minorHAnsi"/>
                <w:b/>
              </w:rPr>
              <w:t>Dates</w:t>
            </w:r>
          </w:p>
        </w:tc>
      </w:tr>
      <w:tr w:rsidR="00A76670" w:rsidRPr="00F3082C" w14:paraId="1D84503B" w14:textId="77777777" w:rsidTr="005871C8">
        <w:tc>
          <w:tcPr>
            <w:tcW w:w="6678" w:type="dxa"/>
          </w:tcPr>
          <w:p w14:paraId="38A32322" w14:textId="77777777" w:rsidR="00A76670" w:rsidRPr="00F3082C" w:rsidRDefault="00A76670" w:rsidP="005871C8">
            <w:pPr>
              <w:rPr>
                <w:rFonts w:asciiTheme="minorHAnsi" w:hAnsiTheme="minorHAnsi"/>
              </w:rPr>
            </w:pPr>
            <w:r w:rsidRPr="00F3082C">
              <w:rPr>
                <w:rFonts w:asciiTheme="minorHAnsi" w:hAnsiTheme="minorHAnsi"/>
              </w:rPr>
              <w:t>Submit research grant application</w:t>
            </w:r>
          </w:p>
        </w:tc>
        <w:tc>
          <w:tcPr>
            <w:tcW w:w="3060" w:type="dxa"/>
          </w:tcPr>
          <w:p w14:paraId="658795A2" w14:textId="77777777" w:rsidR="00A76670" w:rsidRPr="00F3082C" w:rsidRDefault="00A76670" w:rsidP="005871C8">
            <w:pPr>
              <w:rPr>
                <w:rFonts w:asciiTheme="minorHAnsi" w:hAnsiTheme="minorHAnsi"/>
                <w:b/>
              </w:rPr>
            </w:pPr>
          </w:p>
        </w:tc>
      </w:tr>
      <w:tr w:rsidR="00A76670" w:rsidRPr="00F3082C" w14:paraId="2DCC9378" w14:textId="77777777" w:rsidTr="005871C8">
        <w:tc>
          <w:tcPr>
            <w:tcW w:w="6678" w:type="dxa"/>
          </w:tcPr>
          <w:p w14:paraId="78069BE1" w14:textId="77777777" w:rsidR="00A76670" w:rsidRPr="00F3082C" w:rsidRDefault="00A76670" w:rsidP="005871C8">
            <w:pPr>
              <w:rPr>
                <w:rFonts w:asciiTheme="minorHAnsi" w:hAnsiTheme="minorHAnsi"/>
              </w:rPr>
            </w:pPr>
            <w:r w:rsidRPr="00F3082C">
              <w:rPr>
                <w:rFonts w:asciiTheme="minorHAnsi" w:hAnsiTheme="minorHAnsi"/>
              </w:rPr>
              <w:t>Submit project proposal to adviser at UG</w:t>
            </w:r>
          </w:p>
        </w:tc>
        <w:tc>
          <w:tcPr>
            <w:tcW w:w="3060" w:type="dxa"/>
          </w:tcPr>
          <w:p w14:paraId="30970CA3" w14:textId="77777777" w:rsidR="00A76670" w:rsidRPr="00F3082C" w:rsidRDefault="00A76670" w:rsidP="005871C8">
            <w:pPr>
              <w:rPr>
                <w:rFonts w:asciiTheme="minorHAnsi" w:hAnsiTheme="minorHAnsi"/>
                <w:b/>
              </w:rPr>
            </w:pPr>
          </w:p>
        </w:tc>
      </w:tr>
      <w:tr w:rsidR="00A76670" w:rsidRPr="00F3082C" w14:paraId="791830B2" w14:textId="77777777" w:rsidTr="005871C8">
        <w:tc>
          <w:tcPr>
            <w:tcW w:w="6678" w:type="dxa"/>
          </w:tcPr>
          <w:p w14:paraId="1C423CA9" w14:textId="77777777" w:rsidR="00A76670" w:rsidRPr="00F3082C" w:rsidRDefault="00A76670" w:rsidP="005871C8">
            <w:pPr>
              <w:rPr>
                <w:rFonts w:asciiTheme="minorHAnsi" w:hAnsiTheme="minorHAnsi"/>
              </w:rPr>
            </w:pPr>
            <w:r w:rsidRPr="00F3082C">
              <w:rPr>
                <w:rFonts w:asciiTheme="minorHAnsi" w:hAnsiTheme="minorHAnsi"/>
              </w:rPr>
              <w:t>Submit research permit application to EPA / MoIPA</w:t>
            </w:r>
          </w:p>
        </w:tc>
        <w:tc>
          <w:tcPr>
            <w:tcW w:w="3060" w:type="dxa"/>
          </w:tcPr>
          <w:p w14:paraId="341DDF9C" w14:textId="77777777" w:rsidR="00A76670" w:rsidRPr="00F3082C" w:rsidRDefault="00A76670" w:rsidP="005871C8">
            <w:pPr>
              <w:rPr>
                <w:rFonts w:asciiTheme="minorHAnsi" w:hAnsiTheme="minorHAnsi"/>
                <w:b/>
              </w:rPr>
            </w:pPr>
          </w:p>
        </w:tc>
      </w:tr>
      <w:tr w:rsidR="00A76670" w:rsidRPr="00F3082C" w14:paraId="46B7145B" w14:textId="77777777" w:rsidTr="005871C8">
        <w:tc>
          <w:tcPr>
            <w:tcW w:w="6678" w:type="dxa"/>
          </w:tcPr>
          <w:p w14:paraId="30111261" w14:textId="77777777" w:rsidR="00A76670" w:rsidRPr="00F3082C" w:rsidRDefault="00A76670" w:rsidP="005871C8">
            <w:pPr>
              <w:rPr>
                <w:rFonts w:asciiTheme="minorHAnsi" w:hAnsiTheme="minorHAnsi"/>
              </w:rPr>
            </w:pPr>
            <w:r w:rsidRPr="00F3082C">
              <w:rPr>
                <w:rFonts w:asciiTheme="minorHAnsi" w:hAnsiTheme="minorHAnsi"/>
              </w:rPr>
              <w:t>Secure letters of permission from communities / land owners (if applicable)</w:t>
            </w:r>
          </w:p>
        </w:tc>
        <w:tc>
          <w:tcPr>
            <w:tcW w:w="3060" w:type="dxa"/>
          </w:tcPr>
          <w:p w14:paraId="19FAD481" w14:textId="77777777" w:rsidR="00A76670" w:rsidRPr="00F3082C" w:rsidRDefault="00A76670" w:rsidP="005871C8">
            <w:pPr>
              <w:rPr>
                <w:rFonts w:asciiTheme="minorHAnsi" w:hAnsiTheme="minorHAnsi"/>
              </w:rPr>
            </w:pPr>
          </w:p>
        </w:tc>
      </w:tr>
      <w:tr w:rsidR="00A76670" w:rsidRPr="00F3082C" w14:paraId="59FEF6FE" w14:textId="77777777" w:rsidTr="005871C8">
        <w:tc>
          <w:tcPr>
            <w:tcW w:w="6678" w:type="dxa"/>
          </w:tcPr>
          <w:p w14:paraId="7894C970" w14:textId="77777777" w:rsidR="00A76670" w:rsidRPr="00F3082C" w:rsidRDefault="00A76670" w:rsidP="005871C8">
            <w:pPr>
              <w:rPr>
                <w:rFonts w:asciiTheme="minorHAnsi" w:hAnsiTheme="minorHAnsi"/>
              </w:rPr>
            </w:pPr>
            <w:r w:rsidRPr="00F3082C">
              <w:rPr>
                <w:rFonts w:asciiTheme="minorHAnsi" w:hAnsiTheme="minorHAnsi"/>
              </w:rPr>
              <w:t>Purchase equipment</w:t>
            </w:r>
          </w:p>
        </w:tc>
        <w:tc>
          <w:tcPr>
            <w:tcW w:w="3060" w:type="dxa"/>
          </w:tcPr>
          <w:p w14:paraId="7F00BA7B" w14:textId="77777777" w:rsidR="00A76670" w:rsidRPr="00F3082C" w:rsidRDefault="00A76670" w:rsidP="005871C8">
            <w:pPr>
              <w:rPr>
                <w:rFonts w:asciiTheme="minorHAnsi" w:hAnsiTheme="minorHAnsi"/>
              </w:rPr>
            </w:pPr>
          </w:p>
        </w:tc>
      </w:tr>
      <w:tr w:rsidR="00A76670" w:rsidRPr="00F3082C" w14:paraId="6ADFA728" w14:textId="77777777" w:rsidTr="005871C8">
        <w:tc>
          <w:tcPr>
            <w:tcW w:w="6678" w:type="dxa"/>
          </w:tcPr>
          <w:p w14:paraId="25566749" w14:textId="77777777" w:rsidR="00A76670" w:rsidRPr="00F3082C" w:rsidRDefault="00A76670" w:rsidP="005871C8">
            <w:pPr>
              <w:rPr>
                <w:rFonts w:asciiTheme="minorHAnsi" w:hAnsiTheme="minorHAnsi"/>
              </w:rPr>
            </w:pPr>
            <w:r w:rsidRPr="00F3082C">
              <w:rPr>
                <w:rFonts w:asciiTheme="minorHAnsi" w:hAnsiTheme="minorHAnsi"/>
              </w:rPr>
              <w:t>Travel to the field site</w:t>
            </w:r>
          </w:p>
        </w:tc>
        <w:tc>
          <w:tcPr>
            <w:tcW w:w="3060" w:type="dxa"/>
          </w:tcPr>
          <w:p w14:paraId="7EC51C67" w14:textId="77777777" w:rsidR="00A76670" w:rsidRPr="00F3082C" w:rsidRDefault="00A76670" w:rsidP="005871C8">
            <w:pPr>
              <w:rPr>
                <w:rFonts w:asciiTheme="minorHAnsi" w:hAnsiTheme="minorHAnsi"/>
              </w:rPr>
            </w:pPr>
          </w:p>
        </w:tc>
      </w:tr>
      <w:tr w:rsidR="00A76670" w:rsidRPr="00F3082C" w14:paraId="405E06B1" w14:textId="77777777" w:rsidTr="005871C8">
        <w:tc>
          <w:tcPr>
            <w:tcW w:w="6678" w:type="dxa"/>
          </w:tcPr>
          <w:p w14:paraId="211CA098" w14:textId="77777777" w:rsidR="00A76670" w:rsidRPr="00F3082C" w:rsidRDefault="00A76670" w:rsidP="005871C8">
            <w:pPr>
              <w:rPr>
                <w:rFonts w:asciiTheme="minorHAnsi" w:hAnsiTheme="minorHAnsi"/>
              </w:rPr>
            </w:pPr>
            <w:r w:rsidRPr="00F3082C">
              <w:rPr>
                <w:rFonts w:asciiTheme="minorHAnsi" w:hAnsiTheme="minorHAnsi"/>
              </w:rPr>
              <w:t>Data collection</w:t>
            </w:r>
          </w:p>
        </w:tc>
        <w:tc>
          <w:tcPr>
            <w:tcW w:w="3060" w:type="dxa"/>
          </w:tcPr>
          <w:p w14:paraId="6249B2D2" w14:textId="77777777" w:rsidR="00A76670" w:rsidRPr="00F3082C" w:rsidRDefault="00A76670" w:rsidP="005871C8">
            <w:pPr>
              <w:rPr>
                <w:rFonts w:asciiTheme="minorHAnsi" w:hAnsiTheme="minorHAnsi"/>
              </w:rPr>
            </w:pPr>
          </w:p>
        </w:tc>
      </w:tr>
      <w:tr w:rsidR="00A76670" w:rsidRPr="00F3082C" w14:paraId="31381CFC" w14:textId="77777777" w:rsidTr="005871C8">
        <w:tc>
          <w:tcPr>
            <w:tcW w:w="6678" w:type="dxa"/>
          </w:tcPr>
          <w:p w14:paraId="72339D6C" w14:textId="77777777" w:rsidR="00A76670" w:rsidRPr="00F3082C" w:rsidRDefault="00A76670" w:rsidP="005871C8">
            <w:pPr>
              <w:rPr>
                <w:rFonts w:asciiTheme="minorHAnsi" w:hAnsiTheme="minorHAnsi"/>
              </w:rPr>
            </w:pPr>
            <w:r w:rsidRPr="00F3082C">
              <w:rPr>
                <w:rFonts w:asciiTheme="minorHAnsi" w:hAnsiTheme="minorHAnsi"/>
              </w:rPr>
              <w:t>Data processing</w:t>
            </w:r>
          </w:p>
        </w:tc>
        <w:tc>
          <w:tcPr>
            <w:tcW w:w="3060" w:type="dxa"/>
          </w:tcPr>
          <w:p w14:paraId="412B325E" w14:textId="77777777" w:rsidR="00A76670" w:rsidRPr="00F3082C" w:rsidRDefault="00A76670" w:rsidP="005871C8">
            <w:pPr>
              <w:rPr>
                <w:rFonts w:asciiTheme="minorHAnsi" w:hAnsiTheme="minorHAnsi"/>
              </w:rPr>
            </w:pPr>
          </w:p>
        </w:tc>
      </w:tr>
      <w:tr w:rsidR="00A76670" w:rsidRPr="00F3082C" w14:paraId="6C06EDA6" w14:textId="77777777" w:rsidTr="005871C8">
        <w:tc>
          <w:tcPr>
            <w:tcW w:w="6678" w:type="dxa"/>
          </w:tcPr>
          <w:p w14:paraId="50BCCB69" w14:textId="77777777" w:rsidR="00A76670" w:rsidRPr="00F3082C" w:rsidRDefault="00A76670" w:rsidP="005871C8">
            <w:pPr>
              <w:rPr>
                <w:rFonts w:asciiTheme="minorHAnsi" w:hAnsiTheme="minorHAnsi"/>
              </w:rPr>
            </w:pPr>
            <w:r w:rsidRPr="00F3082C">
              <w:rPr>
                <w:rFonts w:asciiTheme="minorHAnsi" w:hAnsiTheme="minorHAnsi"/>
              </w:rPr>
              <w:t>Data analysis</w:t>
            </w:r>
          </w:p>
        </w:tc>
        <w:tc>
          <w:tcPr>
            <w:tcW w:w="3060" w:type="dxa"/>
          </w:tcPr>
          <w:p w14:paraId="75D44924" w14:textId="77777777" w:rsidR="00A76670" w:rsidRPr="00F3082C" w:rsidRDefault="00A76670" w:rsidP="005871C8">
            <w:pPr>
              <w:rPr>
                <w:rFonts w:asciiTheme="minorHAnsi" w:hAnsiTheme="minorHAnsi"/>
              </w:rPr>
            </w:pPr>
          </w:p>
        </w:tc>
      </w:tr>
      <w:tr w:rsidR="00A76670" w:rsidRPr="00F3082C" w14:paraId="671D0800" w14:textId="77777777" w:rsidTr="005871C8">
        <w:tc>
          <w:tcPr>
            <w:tcW w:w="6678" w:type="dxa"/>
          </w:tcPr>
          <w:p w14:paraId="60D7F802" w14:textId="77777777" w:rsidR="00A76670" w:rsidRPr="00F3082C" w:rsidRDefault="00A76670" w:rsidP="005871C8">
            <w:pPr>
              <w:rPr>
                <w:rFonts w:asciiTheme="minorHAnsi" w:hAnsiTheme="minorHAnsi"/>
              </w:rPr>
            </w:pPr>
            <w:r w:rsidRPr="00F3082C">
              <w:rPr>
                <w:rFonts w:asciiTheme="minorHAnsi" w:hAnsiTheme="minorHAnsi"/>
              </w:rPr>
              <w:t>Preparation of technical reports / summaries</w:t>
            </w:r>
          </w:p>
        </w:tc>
        <w:tc>
          <w:tcPr>
            <w:tcW w:w="3060" w:type="dxa"/>
          </w:tcPr>
          <w:p w14:paraId="5852448F" w14:textId="77777777" w:rsidR="00A76670" w:rsidRPr="00F3082C" w:rsidRDefault="00A76670" w:rsidP="005871C8">
            <w:pPr>
              <w:rPr>
                <w:rFonts w:asciiTheme="minorHAnsi" w:hAnsiTheme="minorHAnsi"/>
              </w:rPr>
            </w:pPr>
          </w:p>
        </w:tc>
      </w:tr>
      <w:tr w:rsidR="00A76670" w:rsidRPr="00F3082C" w14:paraId="17890799" w14:textId="77777777" w:rsidTr="005871C8">
        <w:tc>
          <w:tcPr>
            <w:tcW w:w="6678" w:type="dxa"/>
          </w:tcPr>
          <w:p w14:paraId="5FC8D0F9" w14:textId="77777777" w:rsidR="00A76670" w:rsidRPr="00F3082C" w:rsidRDefault="00A76670" w:rsidP="005871C8">
            <w:pPr>
              <w:rPr>
                <w:rFonts w:asciiTheme="minorHAnsi" w:hAnsiTheme="minorHAnsi"/>
              </w:rPr>
            </w:pPr>
            <w:r w:rsidRPr="00F3082C">
              <w:rPr>
                <w:rFonts w:asciiTheme="minorHAnsi" w:hAnsiTheme="minorHAnsi"/>
              </w:rPr>
              <w:t>Final submission</w:t>
            </w:r>
          </w:p>
        </w:tc>
        <w:tc>
          <w:tcPr>
            <w:tcW w:w="3060" w:type="dxa"/>
          </w:tcPr>
          <w:p w14:paraId="3605CCA8" w14:textId="77777777" w:rsidR="00A76670" w:rsidRPr="00F3082C" w:rsidRDefault="00A76670" w:rsidP="005871C8">
            <w:pPr>
              <w:rPr>
                <w:rFonts w:asciiTheme="minorHAnsi" w:hAnsiTheme="minorHAnsi"/>
              </w:rPr>
            </w:pPr>
          </w:p>
        </w:tc>
      </w:tr>
    </w:tbl>
    <w:p w14:paraId="7EF545C1" w14:textId="77777777" w:rsidR="00A76670" w:rsidRPr="00F3082C" w:rsidRDefault="00A76670" w:rsidP="00A76670">
      <w:pPr>
        <w:rPr>
          <w:rFonts w:asciiTheme="minorHAnsi" w:hAnsiTheme="minorHAnsi"/>
          <w:b/>
        </w:rPr>
      </w:pPr>
    </w:p>
    <w:p w14:paraId="228200C4" w14:textId="77777777" w:rsidR="00A76670" w:rsidRPr="00F3082C" w:rsidRDefault="00A76670" w:rsidP="00A76670">
      <w:pPr>
        <w:jc w:val="both"/>
        <w:rPr>
          <w:rFonts w:asciiTheme="minorHAnsi" w:hAnsiTheme="minorHAnsi"/>
          <w:b/>
        </w:rPr>
      </w:pPr>
    </w:p>
    <w:p w14:paraId="70641839" w14:textId="77777777" w:rsidR="00A76670" w:rsidRPr="00696205" w:rsidRDefault="00A76670" w:rsidP="00A76670">
      <w:pPr>
        <w:rPr>
          <w:rFonts w:asciiTheme="minorHAnsi" w:hAnsiTheme="minorHAnsi"/>
          <w:i/>
        </w:rPr>
      </w:pPr>
    </w:p>
    <w:p w14:paraId="55163396" w14:textId="19CA8E4B" w:rsidR="006E4B5E" w:rsidRPr="00F3082C" w:rsidRDefault="006E4B5E" w:rsidP="00A76670">
      <w:pPr>
        <w:rPr>
          <w:rFonts w:asciiTheme="minorHAnsi" w:hAnsiTheme="minorHAnsi"/>
          <w:i/>
        </w:rPr>
      </w:pPr>
    </w:p>
    <w:sectPr w:rsidR="006E4B5E" w:rsidRPr="00F3082C" w:rsidSect="00460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FE43E" w14:textId="77777777" w:rsidR="00070E48" w:rsidRDefault="00070E48" w:rsidP="00E26554">
      <w:r>
        <w:separator/>
      </w:r>
    </w:p>
  </w:endnote>
  <w:endnote w:type="continuationSeparator" w:id="0">
    <w:p w14:paraId="48A8485B" w14:textId="77777777" w:rsidR="00070E48" w:rsidRDefault="00070E48" w:rsidP="00E2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C86FE" w14:textId="77777777" w:rsidR="00070E48" w:rsidRDefault="00070E48" w:rsidP="00E26554">
      <w:r>
        <w:separator/>
      </w:r>
    </w:p>
  </w:footnote>
  <w:footnote w:type="continuationSeparator" w:id="0">
    <w:p w14:paraId="374C3178" w14:textId="77777777" w:rsidR="00070E48" w:rsidRDefault="00070E48" w:rsidP="00E26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63C0"/>
    <w:multiLevelType w:val="hybridMultilevel"/>
    <w:tmpl w:val="2334E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42BE4"/>
    <w:multiLevelType w:val="multilevel"/>
    <w:tmpl w:val="10CC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34320"/>
    <w:multiLevelType w:val="hybridMultilevel"/>
    <w:tmpl w:val="E3B8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05B4"/>
    <w:multiLevelType w:val="hybridMultilevel"/>
    <w:tmpl w:val="FB78D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96777"/>
    <w:multiLevelType w:val="multilevel"/>
    <w:tmpl w:val="17E4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54"/>
    <w:rsid w:val="00005328"/>
    <w:rsid w:val="00023F90"/>
    <w:rsid w:val="0005056A"/>
    <w:rsid w:val="00050FB5"/>
    <w:rsid w:val="00070E48"/>
    <w:rsid w:val="000D461E"/>
    <w:rsid w:val="00150456"/>
    <w:rsid w:val="00161960"/>
    <w:rsid w:val="0016636D"/>
    <w:rsid w:val="001F61E5"/>
    <w:rsid w:val="00207D2A"/>
    <w:rsid w:val="00234570"/>
    <w:rsid w:val="00246ABE"/>
    <w:rsid w:val="00256694"/>
    <w:rsid w:val="00271AA4"/>
    <w:rsid w:val="002A5B70"/>
    <w:rsid w:val="002C4253"/>
    <w:rsid w:val="00321E0F"/>
    <w:rsid w:val="0035687D"/>
    <w:rsid w:val="003D3005"/>
    <w:rsid w:val="00460BCE"/>
    <w:rsid w:val="00477D4A"/>
    <w:rsid w:val="004920DC"/>
    <w:rsid w:val="004B7F6A"/>
    <w:rsid w:val="005072F9"/>
    <w:rsid w:val="00531CB5"/>
    <w:rsid w:val="00582144"/>
    <w:rsid w:val="005B6B42"/>
    <w:rsid w:val="00630393"/>
    <w:rsid w:val="00696205"/>
    <w:rsid w:val="006B4A48"/>
    <w:rsid w:val="006E4B5E"/>
    <w:rsid w:val="00753E82"/>
    <w:rsid w:val="007908FB"/>
    <w:rsid w:val="007A7C18"/>
    <w:rsid w:val="007E302C"/>
    <w:rsid w:val="007F36CD"/>
    <w:rsid w:val="00803240"/>
    <w:rsid w:val="00970774"/>
    <w:rsid w:val="009A4C80"/>
    <w:rsid w:val="00A20F75"/>
    <w:rsid w:val="00A268E0"/>
    <w:rsid w:val="00A76670"/>
    <w:rsid w:val="00AA37B8"/>
    <w:rsid w:val="00B2435C"/>
    <w:rsid w:val="00B7478D"/>
    <w:rsid w:val="00C66AD3"/>
    <w:rsid w:val="00C734DE"/>
    <w:rsid w:val="00D0478C"/>
    <w:rsid w:val="00E26554"/>
    <w:rsid w:val="00E447DD"/>
    <w:rsid w:val="00E541AE"/>
    <w:rsid w:val="00E61085"/>
    <w:rsid w:val="00EC4D62"/>
    <w:rsid w:val="00EC5FE2"/>
    <w:rsid w:val="00F3082C"/>
    <w:rsid w:val="00F531A8"/>
    <w:rsid w:val="00F55168"/>
    <w:rsid w:val="00F878B5"/>
    <w:rsid w:val="00FE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1AA72"/>
  <w15:docId w15:val="{CA8B192D-8DDA-488E-9B92-09604BF5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55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61960"/>
    <w:pPr>
      <w:keepNext/>
      <w:jc w:val="center"/>
      <w:outlineLvl w:val="0"/>
    </w:pPr>
    <w:rPr>
      <w:rFonts w:ascii="Arial" w:hAnsi="Arial"/>
      <w:b/>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554"/>
    <w:pPr>
      <w:tabs>
        <w:tab w:val="center" w:pos="4680"/>
        <w:tab w:val="right" w:pos="9360"/>
      </w:tabs>
    </w:pPr>
  </w:style>
  <w:style w:type="character" w:customStyle="1" w:styleId="HeaderChar">
    <w:name w:val="Header Char"/>
    <w:basedOn w:val="DefaultParagraphFont"/>
    <w:link w:val="Header"/>
    <w:uiPriority w:val="99"/>
    <w:rsid w:val="00E2655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26554"/>
    <w:pPr>
      <w:tabs>
        <w:tab w:val="center" w:pos="4680"/>
        <w:tab w:val="right" w:pos="9360"/>
      </w:tabs>
    </w:pPr>
  </w:style>
  <w:style w:type="character" w:customStyle="1" w:styleId="FooterChar">
    <w:name w:val="Footer Char"/>
    <w:basedOn w:val="DefaultParagraphFont"/>
    <w:link w:val="Footer"/>
    <w:uiPriority w:val="99"/>
    <w:rsid w:val="00E26554"/>
    <w:rPr>
      <w:rFonts w:ascii="Times New Roman" w:eastAsia="Times New Roman" w:hAnsi="Times New Roman" w:cs="Times New Roman"/>
      <w:sz w:val="24"/>
      <w:szCs w:val="24"/>
      <w:lang w:val="en-GB"/>
    </w:rPr>
  </w:style>
  <w:style w:type="table" w:styleId="TableGrid">
    <w:name w:val="Table Grid"/>
    <w:basedOn w:val="TableNormal"/>
    <w:uiPriority w:val="59"/>
    <w:rsid w:val="00E265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056A"/>
    <w:rPr>
      <w:sz w:val="16"/>
      <w:szCs w:val="16"/>
    </w:rPr>
  </w:style>
  <w:style w:type="paragraph" w:styleId="CommentText">
    <w:name w:val="annotation text"/>
    <w:basedOn w:val="Normal"/>
    <w:link w:val="CommentTextChar"/>
    <w:uiPriority w:val="99"/>
    <w:semiHidden/>
    <w:unhideWhenUsed/>
    <w:rsid w:val="0005056A"/>
    <w:rPr>
      <w:sz w:val="20"/>
      <w:szCs w:val="20"/>
    </w:rPr>
  </w:style>
  <w:style w:type="character" w:customStyle="1" w:styleId="CommentTextChar">
    <w:name w:val="Comment Text Char"/>
    <w:basedOn w:val="DefaultParagraphFont"/>
    <w:link w:val="CommentText"/>
    <w:uiPriority w:val="99"/>
    <w:semiHidden/>
    <w:rsid w:val="0005056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5056A"/>
    <w:rPr>
      <w:b/>
      <w:bCs/>
    </w:rPr>
  </w:style>
  <w:style w:type="character" w:customStyle="1" w:styleId="CommentSubjectChar">
    <w:name w:val="Comment Subject Char"/>
    <w:basedOn w:val="CommentTextChar"/>
    <w:link w:val="CommentSubject"/>
    <w:uiPriority w:val="99"/>
    <w:semiHidden/>
    <w:rsid w:val="0005056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050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56A"/>
    <w:rPr>
      <w:rFonts w:ascii="Segoe UI" w:eastAsia="Times New Roman" w:hAnsi="Segoe UI" w:cs="Segoe UI"/>
      <w:sz w:val="18"/>
      <w:szCs w:val="18"/>
      <w:lang w:val="en-GB"/>
    </w:rPr>
  </w:style>
  <w:style w:type="paragraph" w:styleId="FootnoteText">
    <w:name w:val="footnote text"/>
    <w:basedOn w:val="Normal"/>
    <w:link w:val="FootnoteTextChar"/>
    <w:semiHidden/>
    <w:rsid w:val="00EC5FE2"/>
    <w:rPr>
      <w:rFonts w:ascii="Arial" w:hAnsi="Arial"/>
      <w:sz w:val="20"/>
      <w:szCs w:val="20"/>
    </w:rPr>
  </w:style>
  <w:style w:type="character" w:customStyle="1" w:styleId="FootnoteTextChar">
    <w:name w:val="Footnote Text Char"/>
    <w:basedOn w:val="DefaultParagraphFont"/>
    <w:link w:val="FootnoteText"/>
    <w:semiHidden/>
    <w:rsid w:val="00EC5FE2"/>
    <w:rPr>
      <w:rFonts w:ascii="Arial" w:eastAsia="Times New Roman" w:hAnsi="Arial" w:cs="Times New Roman"/>
      <w:sz w:val="20"/>
      <w:szCs w:val="20"/>
      <w:lang w:val="en-GB"/>
    </w:rPr>
  </w:style>
  <w:style w:type="character" w:customStyle="1" w:styleId="Heading1Char">
    <w:name w:val="Heading 1 Char"/>
    <w:basedOn w:val="DefaultParagraphFont"/>
    <w:link w:val="Heading1"/>
    <w:rsid w:val="00161960"/>
    <w:rPr>
      <w:rFonts w:ascii="Arial" w:eastAsia="Times New Roman" w:hAnsi="Arial" w:cs="Times New Roman"/>
      <w:b/>
      <w:sz w:val="24"/>
      <w:szCs w:val="20"/>
      <w:lang w:val="fr-CH"/>
    </w:rPr>
  </w:style>
  <w:style w:type="paragraph" w:styleId="ListParagraph">
    <w:name w:val="List Paragraph"/>
    <w:basedOn w:val="Normal"/>
    <w:uiPriority w:val="34"/>
    <w:qFormat/>
    <w:rsid w:val="00005328"/>
    <w:pPr>
      <w:ind w:left="720"/>
      <w:contextualSpacing/>
    </w:pPr>
  </w:style>
  <w:style w:type="character" w:styleId="Hyperlink">
    <w:name w:val="Hyperlink"/>
    <w:basedOn w:val="DefaultParagraphFont"/>
    <w:uiPriority w:val="99"/>
    <w:unhideWhenUsed/>
    <w:rsid w:val="007908FB"/>
    <w:rPr>
      <w:color w:val="0563C1" w:themeColor="hyperlink"/>
      <w:u w:val="single"/>
    </w:rPr>
  </w:style>
  <w:style w:type="character" w:customStyle="1" w:styleId="UnresolvedMention">
    <w:name w:val="Unresolved Mention"/>
    <w:basedOn w:val="DefaultParagraphFont"/>
    <w:uiPriority w:val="99"/>
    <w:semiHidden/>
    <w:unhideWhenUsed/>
    <w:rsid w:val="009A4C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Roopsind,Anand R</dc:creator>
  <cp:lastModifiedBy>Sampaio,Patricia D</cp:lastModifiedBy>
  <cp:revision>3</cp:revision>
  <cp:lastPrinted>2017-08-16T16:01:00Z</cp:lastPrinted>
  <dcterms:created xsi:type="dcterms:W3CDTF">2017-08-16T16:13:00Z</dcterms:created>
  <dcterms:modified xsi:type="dcterms:W3CDTF">2017-08-16T16:14:00Z</dcterms:modified>
</cp:coreProperties>
</file>